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245EA" w14:textId="77777777" w:rsidR="00992478"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52D0EAFD"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Godziesze Wielkie</w:t>
      </w:r>
    </w:p>
    <w:p w14:paraId="33D3C29A" w14:textId="77777777"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ul. 11 Listopada 10</w:t>
      </w:r>
    </w:p>
    <w:p w14:paraId="5DDD6DDA"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62-872 Godziesze Małe </w:t>
      </w:r>
    </w:p>
    <w:p w14:paraId="12CC3138" w14:textId="77777777" w:rsidR="00FE3658" w:rsidRDefault="00FE3658"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NIP:968-08-72-984 Regon:250855162</w:t>
      </w:r>
    </w:p>
    <w:p w14:paraId="3E88EFD6" w14:textId="16796498" w:rsidR="00335E1F" w:rsidRPr="00D36339" w:rsidRDefault="00335E1F" w:rsidP="00992478">
      <w:pPr>
        <w:autoSpaceDE w:val="0"/>
        <w:autoSpaceDN w:val="0"/>
        <w:adjustRightInd w:val="0"/>
        <w:spacing w:after="0" w:line="240" w:lineRule="auto"/>
        <w:rPr>
          <w:rFonts w:ascii="Times New Roman" w:hAnsi="Times New Roman" w:cs="Times New Roman"/>
          <w:b/>
          <w:bCs/>
          <w:color w:val="000000"/>
          <w:sz w:val="24"/>
          <w:szCs w:val="24"/>
        </w:rPr>
      </w:pPr>
      <w:r w:rsidRPr="00D36339">
        <w:rPr>
          <w:rFonts w:ascii="Times New Roman" w:hAnsi="Times New Roman" w:cs="Times New Roman"/>
          <w:b/>
          <w:bCs/>
          <w:color w:val="000000"/>
          <w:sz w:val="24"/>
          <w:szCs w:val="24"/>
        </w:rPr>
        <w:t xml:space="preserve">e-mail: </w:t>
      </w:r>
      <w:r w:rsidR="007D1448">
        <w:rPr>
          <w:rFonts w:ascii="Times New Roman" w:hAnsi="Times New Roman" w:cs="Times New Roman"/>
          <w:b/>
          <w:bCs/>
          <w:color w:val="000000"/>
          <w:sz w:val="24"/>
          <w:szCs w:val="24"/>
        </w:rPr>
        <w:t>gmina@godzieszewielkie.pl</w:t>
      </w:r>
    </w:p>
    <w:p w14:paraId="2665AAF4" w14:textId="77777777" w:rsidR="00F13192" w:rsidRPr="00D36339"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p>
    <w:p w14:paraId="7F457A3C" w14:textId="3D417EB3" w:rsidR="003A0FE6" w:rsidRDefault="008944A4"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IK</w:t>
      </w:r>
      <w:r w:rsidR="00F13192">
        <w:rPr>
          <w:rFonts w:ascii="Times New Roman" w:hAnsi="Times New Roman" w:cs="Times New Roman"/>
          <w:b/>
          <w:bCs/>
          <w:color w:val="000000"/>
          <w:sz w:val="24"/>
          <w:szCs w:val="24"/>
        </w:rPr>
        <w:t>.</w:t>
      </w:r>
      <w:r w:rsidR="00C804A6">
        <w:rPr>
          <w:rFonts w:ascii="Times New Roman" w:hAnsi="Times New Roman" w:cs="Times New Roman"/>
          <w:b/>
          <w:bCs/>
          <w:color w:val="000000"/>
          <w:sz w:val="24"/>
          <w:szCs w:val="24"/>
        </w:rPr>
        <w:t>U.</w:t>
      </w:r>
      <w:r w:rsidR="00F13192">
        <w:rPr>
          <w:rFonts w:ascii="Times New Roman" w:hAnsi="Times New Roman" w:cs="Times New Roman"/>
          <w:b/>
          <w:bCs/>
          <w:color w:val="000000"/>
          <w:sz w:val="24"/>
          <w:szCs w:val="24"/>
        </w:rPr>
        <w:t>271</w:t>
      </w:r>
      <w:r w:rsidR="000C4941">
        <w:rPr>
          <w:rFonts w:ascii="Times New Roman" w:hAnsi="Times New Roman" w:cs="Times New Roman"/>
          <w:b/>
          <w:bCs/>
          <w:color w:val="000000"/>
          <w:sz w:val="24"/>
          <w:szCs w:val="24"/>
        </w:rPr>
        <w:t>.</w:t>
      </w:r>
      <w:r w:rsidR="00AF6AE6">
        <w:rPr>
          <w:rFonts w:ascii="Times New Roman" w:hAnsi="Times New Roman" w:cs="Times New Roman"/>
          <w:b/>
          <w:bCs/>
          <w:color w:val="000000"/>
          <w:sz w:val="24"/>
          <w:szCs w:val="24"/>
        </w:rPr>
        <w:t>1</w:t>
      </w:r>
      <w:r w:rsidR="000C4941">
        <w:rPr>
          <w:rFonts w:ascii="Times New Roman" w:hAnsi="Times New Roman" w:cs="Times New Roman"/>
          <w:b/>
          <w:bCs/>
          <w:color w:val="000000"/>
          <w:sz w:val="24"/>
          <w:szCs w:val="24"/>
        </w:rPr>
        <w:t>.</w:t>
      </w:r>
      <w:r w:rsidR="00F13192">
        <w:rPr>
          <w:rFonts w:ascii="Times New Roman" w:hAnsi="Times New Roman" w:cs="Times New Roman"/>
          <w:b/>
          <w:bCs/>
          <w:color w:val="000000"/>
          <w:sz w:val="24"/>
          <w:szCs w:val="24"/>
        </w:rPr>
        <w:t>202</w:t>
      </w:r>
      <w:r w:rsidR="00AC3773">
        <w:rPr>
          <w:rFonts w:ascii="Times New Roman" w:hAnsi="Times New Roman" w:cs="Times New Roman"/>
          <w:b/>
          <w:bCs/>
          <w:color w:val="000000"/>
          <w:sz w:val="24"/>
          <w:szCs w:val="24"/>
        </w:rPr>
        <w:t>2</w:t>
      </w:r>
      <w:r w:rsidR="00F13192">
        <w:rPr>
          <w:rFonts w:ascii="Times New Roman" w:hAnsi="Times New Roman" w:cs="Times New Roman"/>
          <w:b/>
          <w:bCs/>
          <w:color w:val="000000"/>
          <w:sz w:val="24"/>
          <w:szCs w:val="24"/>
        </w:rPr>
        <w:t xml:space="preserve">      </w:t>
      </w:r>
    </w:p>
    <w:p w14:paraId="0CDC9A2C" w14:textId="2E76C385" w:rsidR="00B75B15" w:rsidRPr="00B75B15" w:rsidRDefault="003A0FE6" w:rsidP="00B75B15">
      <w:pPr>
        <w:pStyle w:val="Nagwek3"/>
        <w:shd w:val="clear" w:color="auto" w:fill="FFFFFF"/>
        <w:spacing w:before="0"/>
        <w:rPr>
          <w:rFonts w:ascii="Roboto" w:eastAsia="Times New Roman" w:hAnsi="Roboto" w:cs="Times New Roman"/>
          <w:b/>
          <w:bCs/>
          <w:color w:val="auto"/>
          <w:sz w:val="27"/>
          <w:szCs w:val="27"/>
          <w:lang w:eastAsia="pl-PL"/>
        </w:rPr>
      </w:pPr>
      <w:r w:rsidRPr="00F673BA">
        <w:rPr>
          <w:rFonts w:ascii="Times New Roman" w:hAnsi="Times New Roman" w:cs="Times New Roman"/>
          <w:b/>
          <w:bCs/>
          <w:color w:val="000000"/>
        </w:rPr>
        <w:t>Numer ogłoszenia w BZP:</w:t>
      </w:r>
      <w:r w:rsidR="00B75B15" w:rsidRPr="00B75B15">
        <w:rPr>
          <w:rFonts w:ascii="Roboto" w:eastAsia="Times New Roman" w:hAnsi="Roboto" w:cs="Times New Roman"/>
          <w:color w:val="000000"/>
          <w:sz w:val="27"/>
          <w:szCs w:val="27"/>
          <w:lang w:eastAsia="pl-PL"/>
        </w:rPr>
        <w:t xml:space="preserve"> </w:t>
      </w:r>
      <w:r w:rsidR="00B75B15" w:rsidRPr="00B75B15">
        <w:rPr>
          <w:rFonts w:ascii="Times New Roman" w:eastAsia="Times New Roman" w:hAnsi="Times New Roman" w:cs="Times New Roman"/>
          <w:b/>
          <w:bCs/>
          <w:color w:val="000000"/>
          <w:lang w:eastAsia="pl-PL"/>
        </w:rPr>
        <w:t>2022/BZP 00011410/01</w:t>
      </w:r>
    </w:p>
    <w:p w14:paraId="255C0DB0" w14:textId="0613537E"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5785D182"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43C34763"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35966EAB"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67205775"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5EC80C54" w14:textId="68E84DFF" w:rsidR="00992478" w:rsidRDefault="008E64EA" w:rsidP="00F13192">
      <w:pPr>
        <w:autoSpaceDE w:val="0"/>
        <w:autoSpaceDN w:val="0"/>
        <w:adjustRightInd w:val="0"/>
        <w:spacing w:after="0" w:line="240" w:lineRule="auto"/>
        <w:jc w:val="center"/>
        <w:rPr>
          <w:rFonts w:ascii="Times New Roman,Bold" w:hAnsi="Times New Roman,Bold" w:cs="Times New Roman,Bold"/>
          <w:b/>
          <w:bCs/>
          <w:color w:val="000000"/>
          <w:sz w:val="32"/>
          <w:szCs w:val="32"/>
        </w:rPr>
      </w:pPr>
      <w:r>
        <w:rPr>
          <w:rFonts w:ascii="Times New Roman,Bold" w:hAnsi="Times New Roman,Bold" w:cs="Times New Roman,Bold"/>
          <w:b/>
          <w:bCs/>
          <w:color w:val="000000"/>
          <w:sz w:val="32"/>
          <w:szCs w:val="32"/>
        </w:rPr>
        <w:t xml:space="preserve">SPECYFIKACJA </w:t>
      </w:r>
      <w:r w:rsidR="00992478">
        <w:rPr>
          <w:rFonts w:ascii="Times New Roman,Bold" w:hAnsi="Times New Roman,Bold" w:cs="Times New Roman,Bold"/>
          <w:b/>
          <w:bCs/>
          <w:color w:val="000000"/>
          <w:sz w:val="32"/>
          <w:szCs w:val="32"/>
        </w:rPr>
        <w:t>WARUNKÓW ZAMÓWIENIA</w:t>
      </w:r>
      <w:r w:rsidR="003A0FE6">
        <w:rPr>
          <w:rFonts w:ascii="Times New Roman,Bold" w:hAnsi="Times New Roman,Bold" w:cs="Times New Roman,Bold"/>
          <w:b/>
          <w:bCs/>
          <w:color w:val="000000"/>
          <w:sz w:val="32"/>
          <w:szCs w:val="32"/>
        </w:rPr>
        <w:t xml:space="preserve"> (SWZ)</w:t>
      </w:r>
    </w:p>
    <w:p w14:paraId="3B8DD0C7" w14:textId="73B531DE" w:rsidR="00992478" w:rsidRPr="008E64EA" w:rsidRDefault="008E64EA" w:rsidP="00F13192">
      <w:pPr>
        <w:autoSpaceDE w:val="0"/>
        <w:autoSpaceDN w:val="0"/>
        <w:adjustRightInd w:val="0"/>
        <w:spacing w:after="0" w:line="240" w:lineRule="auto"/>
        <w:jc w:val="center"/>
        <w:rPr>
          <w:rFonts w:ascii="Times New Roman" w:hAnsi="Times New Roman" w:cs="Times New Roman"/>
          <w:b/>
          <w:bCs/>
          <w:color w:val="000000"/>
          <w:sz w:val="24"/>
          <w:szCs w:val="24"/>
        </w:rPr>
      </w:pPr>
      <w:r w:rsidRPr="008E64EA">
        <w:rPr>
          <w:rFonts w:ascii="Times New Roman" w:hAnsi="Times New Roman" w:cs="Times New Roman"/>
          <w:b/>
          <w:color w:val="000000"/>
          <w:sz w:val="24"/>
          <w:szCs w:val="24"/>
        </w:rPr>
        <w:t>DLA ZAMÓWIENIA O NAZWIE</w:t>
      </w:r>
    </w:p>
    <w:p w14:paraId="4A8F291A" w14:textId="77777777" w:rsidR="00992478" w:rsidRDefault="00992478" w:rsidP="00F13192">
      <w:pPr>
        <w:autoSpaceDE w:val="0"/>
        <w:autoSpaceDN w:val="0"/>
        <w:adjustRightInd w:val="0"/>
        <w:spacing w:after="0" w:line="240" w:lineRule="auto"/>
        <w:jc w:val="center"/>
        <w:rPr>
          <w:rFonts w:ascii="Times New Roman" w:hAnsi="Times New Roman" w:cs="Times New Roman"/>
          <w:b/>
          <w:bCs/>
          <w:color w:val="000000"/>
          <w:sz w:val="28"/>
          <w:szCs w:val="28"/>
        </w:rPr>
      </w:pPr>
    </w:p>
    <w:p w14:paraId="57906C53" w14:textId="347C2D10" w:rsidR="000C4941" w:rsidRPr="000018A5" w:rsidRDefault="000C4941" w:rsidP="00C804A6">
      <w:pPr>
        <w:autoSpaceDE w:val="0"/>
        <w:autoSpaceDN w:val="0"/>
        <w:adjustRightInd w:val="0"/>
        <w:spacing w:after="0" w:line="240" w:lineRule="auto"/>
        <w:jc w:val="center"/>
        <w:rPr>
          <w:rFonts w:ascii="Times New Roman" w:hAnsi="Times New Roman" w:cs="Times New Roman"/>
          <w:b/>
          <w:bCs/>
          <w:color w:val="000000"/>
          <w:sz w:val="28"/>
          <w:szCs w:val="28"/>
        </w:rPr>
      </w:pPr>
      <w:r w:rsidRPr="000018A5">
        <w:rPr>
          <w:rFonts w:ascii="Times New Roman" w:hAnsi="Times New Roman" w:cs="Times New Roman"/>
          <w:b/>
          <w:bCs/>
          <w:color w:val="000000"/>
          <w:sz w:val="28"/>
          <w:szCs w:val="28"/>
        </w:rPr>
        <w:t>„</w:t>
      </w:r>
      <w:r w:rsidR="005B405F">
        <w:rPr>
          <w:rFonts w:ascii="Times New Roman" w:hAnsi="Times New Roman" w:cs="Times New Roman"/>
          <w:b/>
          <w:bCs/>
          <w:color w:val="000000"/>
          <w:sz w:val="28"/>
          <w:szCs w:val="28"/>
        </w:rPr>
        <w:t>Zakup</w:t>
      </w:r>
      <w:r w:rsidR="00867897">
        <w:rPr>
          <w:rFonts w:ascii="Times New Roman" w:hAnsi="Times New Roman" w:cs="Times New Roman"/>
          <w:b/>
          <w:bCs/>
          <w:color w:val="000000"/>
          <w:sz w:val="28"/>
          <w:szCs w:val="28"/>
        </w:rPr>
        <w:t xml:space="preserve"> paliw na potrzeby Gminy Godziesze Wielkie</w:t>
      </w:r>
      <w:r w:rsidRPr="000018A5">
        <w:rPr>
          <w:rFonts w:ascii="Times New Roman" w:hAnsi="Times New Roman" w:cs="Times New Roman"/>
          <w:b/>
          <w:bCs/>
          <w:color w:val="000000"/>
          <w:sz w:val="28"/>
          <w:szCs w:val="28"/>
        </w:rPr>
        <w:t>”</w:t>
      </w:r>
    </w:p>
    <w:p w14:paraId="5A988D7C" w14:textId="75FC023F" w:rsidR="000C4941" w:rsidRDefault="000C4941" w:rsidP="000C4941">
      <w:pPr>
        <w:autoSpaceDE w:val="0"/>
        <w:autoSpaceDN w:val="0"/>
        <w:adjustRightInd w:val="0"/>
        <w:spacing w:after="0" w:line="240" w:lineRule="auto"/>
        <w:jc w:val="center"/>
        <w:rPr>
          <w:rFonts w:ascii="Times New Roman,Bold" w:hAnsi="Times New Roman,Bold" w:cs="Times New Roman,Bold"/>
          <w:b/>
          <w:bCs/>
          <w:color w:val="000000"/>
          <w:sz w:val="32"/>
          <w:szCs w:val="32"/>
        </w:rPr>
      </w:pPr>
    </w:p>
    <w:p w14:paraId="5FEF2372" w14:textId="77777777" w:rsidR="005B405F" w:rsidRDefault="005B405F" w:rsidP="000C4941">
      <w:pPr>
        <w:autoSpaceDE w:val="0"/>
        <w:autoSpaceDN w:val="0"/>
        <w:adjustRightInd w:val="0"/>
        <w:spacing w:after="0" w:line="240" w:lineRule="auto"/>
        <w:jc w:val="center"/>
        <w:rPr>
          <w:rFonts w:ascii="Times New Roman,Bold" w:hAnsi="Times New Roman,Bold" w:cs="Times New Roman,Bold"/>
          <w:b/>
          <w:bCs/>
          <w:color w:val="000000"/>
          <w:sz w:val="32"/>
          <w:szCs w:val="32"/>
        </w:rPr>
      </w:pPr>
    </w:p>
    <w:tbl>
      <w:tblPr>
        <w:tblStyle w:val="Tabela-Siatka"/>
        <w:tblW w:w="0" w:type="auto"/>
        <w:tblLook w:val="04A0" w:firstRow="1" w:lastRow="0" w:firstColumn="1" w:lastColumn="0" w:noHBand="0" w:noVBand="1"/>
      </w:tblPr>
      <w:tblGrid>
        <w:gridCol w:w="396"/>
        <w:gridCol w:w="1907"/>
        <w:gridCol w:w="6985"/>
      </w:tblGrid>
      <w:tr w:rsidR="000C4941" w14:paraId="178CABCD" w14:textId="77777777" w:rsidTr="009078CB">
        <w:tc>
          <w:tcPr>
            <w:tcW w:w="0" w:type="auto"/>
          </w:tcPr>
          <w:p w14:paraId="2978A604"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1.</w:t>
            </w:r>
          </w:p>
        </w:tc>
        <w:tc>
          <w:tcPr>
            <w:tcW w:w="0" w:type="auto"/>
          </w:tcPr>
          <w:p w14:paraId="1485A45F"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Postanowienia SWZ</w:t>
            </w:r>
          </w:p>
          <w:p w14:paraId="65FF9DD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Część ogólna</w:t>
            </w:r>
          </w:p>
        </w:tc>
        <w:tc>
          <w:tcPr>
            <w:tcW w:w="0" w:type="auto"/>
          </w:tcPr>
          <w:p w14:paraId="1A5705F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Rozdziały od I do XXXIV</w:t>
            </w:r>
          </w:p>
        </w:tc>
      </w:tr>
      <w:tr w:rsidR="000C4941" w14:paraId="4A6C713D" w14:textId="77777777" w:rsidTr="009078CB">
        <w:tc>
          <w:tcPr>
            <w:tcW w:w="0" w:type="auto"/>
          </w:tcPr>
          <w:p w14:paraId="0AA78D80"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2. </w:t>
            </w:r>
          </w:p>
        </w:tc>
        <w:tc>
          <w:tcPr>
            <w:tcW w:w="0" w:type="auto"/>
          </w:tcPr>
          <w:p w14:paraId="58EC198D"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1</w:t>
            </w:r>
          </w:p>
        </w:tc>
        <w:tc>
          <w:tcPr>
            <w:tcW w:w="0" w:type="auto"/>
          </w:tcPr>
          <w:p w14:paraId="749D1CF2"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Formularz oferty</w:t>
            </w:r>
          </w:p>
        </w:tc>
      </w:tr>
      <w:tr w:rsidR="000C4941" w14:paraId="50BD2821" w14:textId="77777777" w:rsidTr="009078CB">
        <w:tc>
          <w:tcPr>
            <w:tcW w:w="0" w:type="auto"/>
          </w:tcPr>
          <w:p w14:paraId="3D411EC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3.</w:t>
            </w:r>
          </w:p>
        </w:tc>
        <w:tc>
          <w:tcPr>
            <w:tcW w:w="0" w:type="auto"/>
          </w:tcPr>
          <w:p w14:paraId="0646AE89" w14:textId="77777777" w:rsidR="000C4941" w:rsidRDefault="000C4941" w:rsidP="009078CB">
            <w:pPr>
              <w:autoSpaceDE w:val="0"/>
              <w:autoSpaceDN w:val="0"/>
              <w:adjustRightInd w:val="0"/>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  Załącznik nr 2</w:t>
            </w:r>
          </w:p>
        </w:tc>
        <w:tc>
          <w:tcPr>
            <w:tcW w:w="0" w:type="auto"/>
          </w:tcPr>
          <w:p w14:paraId="60A26302" w14:textId="690A4FF9"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Wzór oświadczenia wykonawcy o niepodleganiu wykluczeniu </w:t>
            </w:r>
            <w:r w:rsidR="00866876">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z post</w:t>
            </w:r>
            <w:r w:rsidR="00C804A6">
              <w:rPr>
                <w:rFonts w:ascii="Times New Roman,Bold" w:hAnsi="Times New Roman,Bold" w:cs="Times New Roman,Bold"/>
                <w:bCs/>
                <w:color w:val="000000"/>
                <w:sz w:val="24"/>
                <w:szCs w:val="24"/>
              </w:rPr>
              <w:t>ę</w:t>
            </w:r>
            <w:r>
              <w:rPr>
                <w:rFonts w:ascii="Times New Roman,Bold" w:hAnsi="Times New Roman,Bold" w:cs="Times New Roman,Bold"/>
                <w:bCs/>
                <w:color w:val="000000"/>
                <w:sz w:val="24"/>
                <w:szCs w:val="24"/>
              </w:rPr>
              <w:t>powania oraz o spełnianiu warunków udziału w postepowaniu</w:t>
            </w:r>
          </w:p>
        </w:tc>
      </w:tr>
      <w:tr w:rsidR="000C4941" w14:paraId="5AD5682E" w14:textId="77777777" w:rsidTr="009078CB">
        <w:tc>
          <w:tcPr>
            <w:tcW w:w="0" w:type="auto"/>
          </w:tcPr>
          <w:p w14:paraId="03B9631E"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4.</w:t>
            </w:r>
          </w:p>
        </w:tc>
        <w:tc>
          <w:tcPr>
            <w:tcW w:w="0" w:type="auto"/>
          </w:tcPr>
          <w:p w14:paraId="7A1C234D"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3</w:t>
            </w:r>
          </w:p>
        </w:tc>
        <w:tc>
          <w:tcPr>
            <w:tcW w:w="0" w:type="auto"/>
          </w:tcPr>
          <w:p w14:paraId="24834406" w14:textId="1B628F48"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Wzór oświadczenia podmiotu udostepniającego zasoby o braku podstaw wykluczenia oraz spełnianiu warunków udziału </w:t>
            </w:r>
            <w:r w:rsidR="001D209A">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w post</w:t>
            </w:r>
            <w:r w:rsidR="001D209A">
              <w:rPr>
                <w:rFonts w:ascii="Times New Roman,Bold" w:hAnsi="Times New Roman,Bold" w:cs="Times New Roman,Bold"/>
                <w:bCs/>
                <w:color w:val="000000"/>
                <w:sz w:val="24"/>
                <w:szCs w:val="24"/>
              </w:rPr>
              <w:t>ę</w:t>
            </w:r>
            <w:r>
              <w:rPr>
                <w:rFonts w:ascii="Times New Roman,Bold" w:hAnsi="Times New Roman,Bold" w:cs="Times New Roman,Bold"/>
                <w:bCs/>
                <w:color w:val="000000"/>
                <w:sz w:val="24"/>
                <w:szCs w:val="24"/>
              </w:rPr>
              <w:t xml:space="preserve">powaniu, w zakresie w jakim Wykonawca powołuje </w:t>
            </w:r>
            <w:r w:rsidR="001D209A">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się na jego zasoby</w:t>
            </w:r>
          </w:p>
        </w:tc>
      </w:tr>
      <w:tr w:rsidR="000C4941" w14:paraId="0E211D7B" w14:textId="77777777" w:rsidTr="009078CB">
        <w:tc>
          <w:tcPr>
            <w:tcW w:w="0" w:type="auto"/>
          </w:tcPr>
          <w:p w14:paraId="480A89EC"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5.</w:t>
            </w:r>
          </w:p>
        </w:tc>
        <w:tc>
          <w:tcPr>
            <w:tcW w:w="0" w:type="auto"/>
          </w:tcPr>
          <w:p w14:paraId="5759FB13" w14:textId="32D49318"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4</w:t>
            </w:r>
          </w:p>
        </w:tc>
        <w:tc>
          <w:tcPr>
            <w:tcW w:w="0" w:type="auto"/>
          </w:tcPr>
          <w:p w14:paraId="3201E7A9" w14:textId="2F1F88C3" w:rsidR="000C4941" w:rsidRDefault="005B405F"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Projektowane postanowienia umowy, które zostaną wprowadzone </w:t>
            </w:r>
            <w:r w:rsidR="001D209A">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do treści umowy w sprawie zamówienia publicznego</w:t>
            </w:r>
          </w:p>
        </w:tc>
      </w:tr>
    </w:tbl>
    <w:p w14:paraId="4089C001" w14:textId="77777777" w:rsidR="000C4941" w:rsidRDefault="000C4941" w:rsidP="000C4941">
      <w:pPr>
        <w:autoSpaceDE w:val="0"/>
        <w:autoSpaceDN w:val="0"/>
        <w:adjustRightInd w:val="0"/>
        <w:spacing w:after="0" w:line="240" w:lineRule="auto"/>
        <w:rPr>
          <w:rFonts w:ascii="Times New Roman" w:hAnsi="Times New Roman" w:cs="Times New Roman"/>
          <w:color w:val="000000"/>
          <w:sz w:val="24"/>
          <w:szCs w:val="24"/>
        </w:rPr>
      </w:pPr>
    </w:p>
    <w:p w14:paraId="7A1EFDD0" w14:textId="77777777" w:rsidR="00AF6AE6" w:rsidRDefault="00FE3658" w:rsidP="00FE365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0DC10156" w14:textId="6B46119F" w:rsidR="00992478" w:rsidRDefault="00FE3658" w:rsidP="00AF6AE6">
      <w:pPr>
        <w:autoSpaceDE w:val="0"/>
        <w:autoSpaceDN w:val="0"/>
        <w:adjustRightInd w:val="0"/>
        <w:spacing w:after="0" w:line="240" w:lineRule="auto"/>
        <w:ind w:left="4248" w:firstLine="708"/>
        <w:rPr>
          <w:rFonts w:ascii="Times New Roman" w:hAnsi="Times New Roman" w:cs="Times New Roman"/>
          <w:color w:val="000000"/>
          <w:sz w:val="24"/>
          <w:szCs w:val="24"/>
        </w:rPr>
      </w:pPr>
      <w:r>
        <w:rPr>
          <w:rFonts w:ascii="Times New Roman" w:hAnsi="Times New Roman" w:cs="Times New Roman"/>
          <w:color w:val="000000"/>
          <w:sz w:val="24"/>
          <w:szCs w:val="24"/>
        </w:rPr>
        <w:t xml:space="preserve">                       Zatwierdzona</w:t>
      </w:r>
      <w:r w:rsidR="00992478">
        <w:rPr>
          <w:rFonts w:ascii="Times New Roman" w:hAnsi="Times New Roman" w:cs="Times New Roman"/>
          <w:color w:val="000000"/>
          <w:sz w:val="24"/>
          <w:szCs w:val="24"/>
        </w:rPr>
        <w:t xml:space="preserve"> w dniu:</w:t>
      </w:r>
    </w:p>
    <w:p w14:paraId="471E7513" w14:textId="77777777" w:rsidR="00A9066A" w:rsidRDefault="00A9066A"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405D08A0" w14:textId="1E1F17E0" w:rsidR="00380DE7" w:rsidRPr="00B8773C" w:rsidRDefault="00B8773C" w:rsidP="00380DE7">
      <w:pPr>
        <w:autoSpaceDE w:val="0"/>
        <w:autoSpaceDN w:val="0"/>
        <w:adjustRightInd w:val="0"/>
        <w:spacing w:after="0" w:line="240" w:lineRule="auto"/>
        <w:ind w:left="5664" w:firstLine="708"/>
        <w:rPr>
          <w:rFonts w:ascii="Times New Roman" w:hAnsi="Times New Roman" w:cs="Times New Roman"/>
          <w:b/>
          <w:bCs/>
          <w:color w:val="000000"/>
          <w:sz w:val="24"/>
          <w:szCs w:val="24"/>
        </w:rPr>
      </w:pPr>
      <w:r w:rsidRPr="00B8773C">
        <w:rPr>
          <w:rFonts w:ascii="Times New Roman" w:hAnsi="Times New Roman" w:cs="Times New Roman"/>
          <w:b/>
          <w:bCs/>
          <w:color w:val="000000"/>
          <w:sz w:val="24"/>
          <w:szCs w:val="24"/>
        </w:rPr>
        <w:t>11.01.2022 r.</w:t>
      </w:r>
    </w:p>
    <w:p w14:paraId="4C20A76F"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1BC427D7" w14:textId="5BF7F2B1" w:rsidR="00FE3658" w:rsidRPr="00B8773C" w:rsidRDefault="00B8773C" w:rsidP="00B8773C">
      <w:pPr>
        <w:autoSpaceDE w:val="0"/>
        <w:autoSpaceDN w:val="0"/>
        <w:adjustRightInd w:val="0"/>
        <w:spacing w:after="0" w:line="360" w:lineRule="auto"/>
        <w:ind w:left="5664"/>
        <w:rPr>
          <w:rFonts w:ascii="Times New Roman" w:hAnsi="Times New Roman" w:cs="Times New Roman"/>
          <w:b/>
          <w:bCs/>
          <w:color w:val="000000"/>
          <w:sz w:val="24"/>
          <w:szCs w:val="24"/>
        </w:rPr>
      </w:pPr>
      <w:r w:rsidRPr="00B8773C">
        <w:rPr>
          <w:rFonts w:ascii="Times New Roman" w:hAnsi="Times New Roman" w:cs="Times New Roman"/>
          <w:b/>
          <w:bCs/>
          <w:color w:val="000000"/>
          <w:sz w:val="24"/>
          <w:szCs w:val="24"/>
        </w:rPr>
        <w:t>Wójt Gminy Godziesze Wielkie</w:t>
      </w:r>
    </w:p>
    <w:p w14:paraId="5E9107DD" w14:textId="52265AA0" w:rsidR="00FE3658" w:rsidRPr="00B8773C" w:rsidRDefault="00B8773C" w:rsidP="00B8773C">
      <w:pPr>
        <w:autoSpaceDE w:val="0"/>
        <w:autoSpaceDN w:val="0"/>
        <w:adjustRightInd w:val="0"/>
        <w:spacing w:after="0" w:line="360" w:lineRule="auto"/>
        <w:ind w:left="5664" w:firstLine="708"/>
        <w:rPr>
          <w:rFonts w:ascii="Times New Roman" w:hAnsi="Times New Roman" w:cs="Times New Roman"/>
          <w:b/>
          <w:bCs/>
          <w:color w:val="000000"/>
          <w:sz w:val="16"/>
          <w:szCs w:val="16"/>
        </w:rPr>
      </w:pPr>
      <w:r w:rsidRPr="00B8773C">
        <w:rPr>
          <w:rFonts w:ascii="Times New Roman" w:hAnsi="Times New Roman" w:cs="Times New Roman"/>
          <w:b/>
          <w:bCs/>
          <w:color w:val="000000"/>
          <w:sz w:val="24"/>
          <w:szCs w:val="24"/>
        </w:rPr>
        <w:t xml:space="preserve">/-/ Józef Podłużny </w:t>
      </w:r>
    </w:p>
    <w:p w14:paraId="7CE7A13E" w14:textId="77777777" w:rsidR="00FE3658" w:rsidRP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5D21C04E"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72DB690B"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508402B6" w14:textId="77777777" w:rsidR="00BC49B1" w:rsidRDefault="00BC49B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796AF6F1"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1C5E7312" w14:textId="59274EA1"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54005E6A" w14:textId="77777777" w:rsidR="00430B31" w:rsidRDefault="00430B3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6802CAB4" w14:textId="77777777" w:rsidR="00867897" w:rsidRDefault="00867897" w:rsidP="00B8773C">
      <w:pPr>
        <w:autoSpaceDE w:val="0"/>
        <w:autoSpaceDN w:val="0"/>
        <w:adjustRightInd w:val="0"/>
        <w:spacing w:after="0" w:line="240" w:lineRule="auto"/>
        <w:rPr>
          <w:rFonts w:ascii="Times New Roman" w:hAnsi="Times New Roman" w:cs="Times New Roman"/>
          <w:b/>
          <w:color w:val="000000"/>
          <w:sz w:val="24"/>
          <w:szCs w:val="24"/>
        </w:rPr>
      </w:pPr>
    </w:p>
    <w:p w14:paraId="5AA56E69"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6659BCBC" w14:textId="34D7ECD5" w:rsidR="00380DE7"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POSTANOWIENIA</w:t>
      </w:r>
    </w:p>
    <w:p w14:paraId="1BAA6E50"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SPECYFIKACJI WARUNKÓW ZAMÓWIENIA</w:t>
      </w:r>
    </w:p>
    <w:p w14:paraId="7456A9C2" w14:textId="671D92E4"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8"/>
          <w:szCs w:val="28"/>
        </w:rPr>
      </w:pPr>
      <w:r w:rsidRPr="004A45C4">
        <w:rPr>
          <w:rFonts w:ascii="Times New Roman" w:hAnsi="Times New Roman" w:cs="Times New Roman"/>
          <w:b/>
          <w:color w:val="000000"/>
          <w:sz w:val="28"/>
          <w:szCs w:val="28"/>
        </w:rPr>
        <w:t>(</w:t>
      </w:r>
      <w:r w:rsidR="003A0FE6" w:rsidRPr="004A45C4">
        <w:rPr>
          <w:rFonts w:ascii="Times New Roman" w:hAnsi="Times New Roman" w:cs="Times New Roman"/>
          <w:b/>
          <w:color w:val="000000"/>
          <w:sz w:val="28"/>
          <w:szCs w:val="28"/>
        </w:rPr>
        <w:t>SWZ</w:t>
      </w:r>
      <w:r w:rsidRPr="004A45C4">
        <w:rPr>
          <w:rFonts w:ascii="Times New Roman" w:hAnsi="Times New Roman" w:cs="Times New Roman"/>
          <w:b/>
          <w:color w:val="000000"/>
          <w:sz w:val="28"/>
          <w:szCs w:val="28"/>
        </w:rPr>
        <w:t>)</w:t>
      </w:r>
    </w:p>
    <w:p w14:paraId="3BBB683F" w14:textId="77777777" w:rsidR="0085442D" w:rsidRDefault="0085442D" w:rsidP="00992478">
      <w:pPr>
        <w:autoSpaceDE w:val="0"/>
        <w:autoSpaceDN w:val="0"/>
        <w:adjustRightInd w:val="0"/>
        <w:spacing w:after="0" w:line="240" w:lineRule="auto"/>
        <w:rPr>
          <w:rFonts w:ascii="Times New Roman" w:hAnsi="Times New Roman" w:cs="Times New Roman"/>
          <w:b/>
          <w:bCs/>
          <w:color w:val="000000"/>
          <w:sz w:val="28"/>
          <w:szCs w:val="28"/>
        </w:rPr>
      </w:pPr>
    </w:p>
    <w:p w14:paraId="1F9AFA9A" w14:textId="4EDF7C8B" w:rsidR="00F529B9" w:rsidRPr="00BC49B1"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BC49B1">
        <w:rPr>
          <w:rFonts w:ascii="Times New Roman" w:hAnsi="Times New Roman" w:cs="Times New Roman"/>
          <w:b/>
          <w:bCs/>
          <w:color w:val="000000"/>
          <w:sz w:val="24"/>
          <w:szCs w:val="24"/>
        </w:rPr>
        <w:t xml:space="preserve">Informacja ogólna: </w:t>
      </w:r>
      <w:r w:rsidRPr="00BC49B1">
        <w:rPr>
          <w:rFonts w:ascii="Times New Roman" w:hAnsi="Times New Roman" w:cs="Times New Roman"/>
          <w:bCs/>
          <w:color w:val="000000"/>
          <w:sz w:val="24"/>
          <w:szCs w:val="24"/>
        </w:rPr>
        <w:t xml:space="preserve">w treści SWZ przyjęto </w:t>
      </w:r>
      <w:r w:rsidR="003A0FE6">
        <w:rPr>
          <w:rFonts w:ascii="Times New Roman" w:hAnsi="Times New Roman" w:cs="Times New Roman"/>
          <w:bCs/>
          <w:color w:val="000000"/>
          <w:sz w:val="24"/>
          <w:szCs w:val="24"/>
        </w:rPr>
        <w:t xml:space="preserve">przykładowo </w:t>
      </w:r>
      <w:r w:rsidRPr="00BC49B1">
        <w:rPr>
          <w:rFonts w:ascii="Times New Roman" w:hAnsi="Times New Roman" w:cs="Times New Roman"/>
          <w:bCs/>
          <w:color w:val="000000"/>
          <w:sz w:val="24"/>
          <w:szCs w:val="24"/>
        </w:rPr>
        <w:t>następując</w:t>
      </w:r>
      <w:r w:rsidR="00D9393B">
        <w:rPr>
          <w:rFonts w:ascii="Times New Roman" w:hAnsi="Times New Roman" w:cs="Times New Roman"/>
          <w:bCs/>
          <w:color w:val="000000"/>
          <w:sz w:val="24"/>
          <w:szCs w:val="24"/>
        </w:rPr>
        <w:t>ą</w:t>
      </w:r>
      <w:r w:rsidRPr="00BC49B1">
        <w:rPr>
          <w:rFonts w:ascii="Times New Roman" w:hAnsi="Times New Roman" w:cs="Times New Roman"/>
          <w:bCs/>
          <w:color w:val="000000"/>
          <w:sz w:val="24"/>
          <w:szCs w:val="24"/>
        </w:rPr>
        <w:t xml:space="preserve"> numerację:</w:t>
      </w:r>
    </w:p>
    <w:p w14:paraId="178CA4E3"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8"/>
          <w:szCs w:val="28"/>
        </w:rPr>
      </w:pPr>
    </w:p>
    <w:p w14:paraId="099E621F" w14:textId="77777777" w:rsidR="00F529B9" w:rsidRP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rozdziały – np. Rozdział I</w:t>
      </w:r>
    </w:p>
    <w:p w14:paraId="1C2707F2" w14:textId="0BDCF966"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xml:space="preserve">- ustępy – np. Rozdział II ust. 1 lub Rozdział </w:t>
      </w:r>
      <w:r w:rsidR="00B257D5">
        <w:rPr>
          <w:rFonts w:ascii="Times New Roman" w:hAnsi="Times New Roman" w:cs="Times New Roman"/>
          <w:bCs/>
          <w:color w:val="000000"/>
          <w:sz w:val="24"/>
          <w:szCs w:val="24"/>
        </w:rPr>
        <w:t>XVI</w:t>
      </w:r>
      <w:r w:rsidRPr="00F529B9">
        <w:rPr>
          <w:rFonts w:ascii="Times New Roman" w:hAnsi="Times New Roman" w:cs="Times New Roman"/>
          <w:bCs/>
          <w:color w:val="000000"/>
          <w:sz w:val="24"/>
          <w:szCs w:val="24"/>
        </w:rPr>
        <w:t xml:space="preserve"> ust. </w:t>
      </w:r>
      <w:r w:rsidR="00B257D5">
        <w:rPr>
          <w:rFonts w:ascii="Times New Roman" w:hAnsi="Times New Roman" w:cs="Times New Roman"/>
          <w:bCs/>
          <w:color w:val="000000"/>
          <w:sz w:val="24"/>
          <w:szCs w:val="24"/>
        </w:rPr>
        <w:t>3</w:t>
      </w:r>
      <w:r w:rsidRPr="00F529B9">
        <w:rPr>
          <w:rFonts w:ascii="Times New Roman" w:hAnsi="Times New Roman" w:cs="Times New Roman"/>
          <w:bCs/>
          <w:color w:val="000000"/>
          <w:sz w:val="24"/>
          <w:szCs w:val="24"/>
        </w:rPr>
        <w:t xml:space="preserve">.1. lub Rozdział </w:t>
      </w:r>
      <w:r w:rsidR="00B257D5">
        <w:rPr>
          <w:rFonts w:ascii="Times New Roman" w:hAnsi="Times New Roman" w:cs="Times New Roman"/>
          <w:bCs/>
          <w:color w:val="000000"/>
          <w:sz w:val="24"/>
          <w:szCs w:val="24"/>
        </w:rPr>
        <w:t>X</w:t>
      </w:r>
      <w:r w:rsidRPr="00F529B9">
        <w:rPr>
          <w:rFonts w:ascii="Times New Roman" w:hAnsi="Times New Roman" w:cs="Times New Roman"/>
          <w:bCs/>
          <w:color w:val="000000"/>
          <w:sz w:val="24"/>
          <w:szCs w:val="24"/>
        </w:rPr>
        <w:t>VI ust</w:t>
      </w:r>
      <w:r>
        <w:rPr>
          <w:rFonts w:ascii="Times New Roman" w:hAnsi="Times New Roman" w:cs="Times New Roman"/>
          <w:bCs/>
          <w:color w:val="000000"/>
          <w:sz w:val="24"/>
          <w:szCs w:val="24"/>
        </w:rPr>
        <w:t>.</w:t>
      </w:r>
      <w:r w:rsidR="00B257D5">
        <w:rPr>
          <w:rFonts w:ascii="Times New Roman" w:hAnsi="Times New Roman" w:cs="Times New Roman"/>
          <w:bCs/>
          <w:color w:val="000000"/>
          <w:sz w:val="24"/>
          <w:szCs w:val="24"/>
        </w:rPr>
        <w:t>5</w:t>
      </w:r>
      <w:r>
        <w:rPr>
          <w:rFonts w:ascii="Times New Roman" w:hAnsi="Times New Roman" w:cs="Times New Roman"/>
          <w:bCs/>
          <w:color w:val="000000"/>
          <w:sz w:val="24"/>
          <w:szCs w:val="24"/>
        </w:rPr>
        <w:t>.</w:t>
      </w:r>
      <w:r w:rsidR="00B257D5">
        <w:rPr>
          <w:rFonts w:ascii="Times New Roman" w:hAnsi="Times New Roman" w:cs="Times New Roman"/>
          <w:bCs/>
          <w:color w:val="000000"/>
          <w:sz w:val="24"/>
          <w:szCs w:val="24"/>
        </w:rPr>
        <w:t>5</w:t>
      </w:r>
      <w:r>
        <w:rPr>
          <w:rFonts w:ascii="Times New Roman" w:hAnsi="Times New Roman" w:cs="Times New Roman"/>
          <w:bCs/>
          <w:color w:val="000000"/>
          <w:sz w:val="24"/>
          <w:szCs w:val="24"/>
        </w:rPr>
        <w:t>.1.</w:t>
      </w:r>
    </w:p>
    <w:p w14:paraId="206889BC" w14:textId="152E490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punkty – np. Rozdział </w:t>
      </w:r>
      <w:r w:rsidR="00255241">
        <w:rPr>
          <w:rFonts w:ascii="Times New Roman" w:hAnsi="Times New Roman" w:cs="Times New Roman"/>
          <w:bCs/>
          <w:color w:val="000000"/>
          <w:sz w:val="24"/>
          <w:szCs w:val="24"/>
        </w:rPr>
        <w:t>XIII</w:t>
      </w:r>
      <w:r>
        <w:rPr>
          <w:rFonts w:ascii="Times New Roman" w:hAnsi="Times New Roman" w:cs="Times New Roman"/>
          <w:bCs/>
          <w:color w:val="000000"/>
          <w:sz w:val="24"/>
          <w:szCs w:val="24"/>
        </w:rPr>
        <w:t xml:space="preserve"> ust. 1</w:t>
      </w:r>
      <w:r w:rsidR="00255241">
        <w:rPr>
          <w:rFonts w:ascii="Times New Roman" w:hAnsi="Times New Roman" w:cs="Times New Roman"/>
          <w:bCs/>
          <w:color w:val="000000"/>
          <w:sz w:val="24"/>
          <w:szCs w:val="24"/>
        </w:rPr>
        <w:t>3</w:t>
      </w:r>
      <w:r>
        <w:rPr>
          <w:rFonts w:ascii="Times New Roman" w:hAnsi="Times New Roman" w:cs="Times New Roman"/>
          <w:bCs/>
          <w:color w:val="000000"/>
          <w:sz w:val="24"/>
          <w:szCs w:val="24"/>
        </w:rPr>
        <w:t xml:space="preserve"> pkt</w:t>
      </w:r>
      <w:r w:rsidR="00B257D5">
        <w:rPr>
          <w:rFonts w:ascii="Times New Roman" w:hAnsi="Times New Roman" w:cs="Times New Roman"/>
          <w:bCs/>
          <w:color w:val="000000"/>
          <w:sz w:val="24"/>
          <w:szCs w:val="24"/>
        </w:rPr>
        <w:t>.</w:t>
      </w:r>
      <w:r>
        <w:rPr>
          <w:rFonts w:ascii="Times New Roman" w:hAnsi="Times New Roman" w:cs="Times New Roman"/>
          <w:bCs/>
          <w:color w:val="000000"/>
          <w:sz w:val="24"/>
          <w:szCs w:val="24"/>
        </w:rPr>
        <w:t>1)</w:t>
      </w:r>
    </w:p>
    <w:p w14:paraId="6578BB53" w14:textId="4AF068F2"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litery – np. Rozdział X</w:t>
      </w:r>
      <w:r w:rsidR="00255241">
        <w:rPr>
          <w:rFonts w:ascii="Times New Roman" w:hAnsi="Times New Roman" w:cs="Times New Roman"/>
          <w:bCs/>
          <w:color w:val="000000"/>
          <w:sz w:val="24"/>
          <w:szCs w:val="24"/>
        </w:rPr>
        <w:t>IX</w:t>
      </w:r>
      <w:r>
        <w:rPr>
          <w:rFonts w:ascii="Times New Roman" w:hAnsi="Times New Roman" w:cs="Times New Roman"/>
          <w:bCs/>
          <w:color w:val="000000"/>
          <w:sz w:val="24"/>
          <w:szCs w:val="24"/>
        </w:rPr>
        <w:t xml:space="preserve"> ust. 2.1. pkt 1) lit.</w:t>
      </w:r>
      <w:r w:rsidR="002552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a)</w:t>
      </w:r>
    </w:p>
    <w:p w14:paraId="63B74AAC"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p>
    <w:p w14:paraId="09B89B6E"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ROZDZIAŁ I</w:t>
      </w:r>
    </w:p>
    <w:p w14:paraId="0A2F7081"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ZAMAWIAJĄCY (NAZWA I ADRES ORAZ DANE TELEINFORMATYCZNE)</w:t>
      </w:r>
    </w:p>
    <w:p w14:paraId="58FBB86A" w14:textId="77777777" w:rsidR="004A45C4" w:rsidRPr="00F529B9"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4BDE9326" w14:textId="77777777" w:rsidR="004A45C4"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34BFEE13" w14:textId="77777777" w:rsidR="004A45C4"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Gmina Godziesze Wielkie</w:t>
      </w:r>
    </w:p>
    <w:p w14:paraId="7201A617" w14:textId="45E85308"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 siedzibą w Godzieszach Wielkich, ul. 11 Listopada nr 10</w:t>
      </w:r>
      <w:r w:rsidR="007301FB">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62-872 Godziesze Małe</w:t>
      </w:r>
    </w:p>
    <w:p w14:paraId="767678F8" w14:textId="5CA781F1"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zwana dalej </w:t>
      </w:r>
      <w:r w:rsidR="007301FB">
        <w:rPr>
          <w:rFonts w:ascii="Times New Roman" w:hAnsi="Times New Roman" w:cs="Times New Roman"/>
          <w:bCs/>
          <w:color w:val="000000"/>
          <w:sz w:val="24"/>
          <w:szCs w:val="24"/>
        </w:rPr>
        <w:t>Z</w:t>
      </w:r>
      <w:r>
        <w:rPr>
          <w:rFonts w:ascii="Times New Roman" w:hAnsi="Times New Roman" w:cs="Times New Roman"/>
          <w:bCs/>
          <w:color w:val="000000"/>
          <w:sz w:val="24"/>
          <w:szCs w:val="24"/>
        </w:rPr>
        <w:t>amawiającym</w:t>
      </w:r>
    </w:p>
    <w:p w14:paraId="3A0BB256" w14:textId="0746CB80"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nr telefonu: 62/ 7611089</w:t>
      </w:r>
    </w:p>
    <w:p w14:paraId="6DC56AFA" w14:textId="742E8AE3" w:rsidR="00CB6303" w:rsidRDefault="00CB6303" w:rsidP="00992478">
      <w:pPr>
        <w:autoSpaceDE w:val="0"/>
        <w:autoSpaceDN w:val="0"/>
        <w:adjustRightInd w:val="0"/>
        <w:spacing w:after="0" w:line="240" w:lineRule="auto"/>
        <w:rPr>
          <w:rStyle w:val="Hipercze"/>
          <w:rFonts w:ascii="Times New Roman" w:hAnsi="Times New Roman" w:cs="Times New Roman"/>
          <w:bCs/>
          <w:sz w:val="24"/>
          <w:szCs w:val="24"/>
        </w:rPr>
      </w:pPr>
      <w:r>
        <w:rPr>
          <w:rFonts w:ascii="Times New Roman" w:hAnsi="Times New Roman" w:cs="Times New Roman"/>
          <w:bCs/>
          <w:color w:val="000000"/>
          <w:sz w:val="24"/>
          <w:szCs w:val="24"/>
        </w:rPr>
        <w:t>- adres poczty elektronicznej:</w:t>
      </w:r>
      <w:r w:rsidR="004F51F1">
        <w:rPr>
          <w:rFonts w:ascii="Times New Roman" w:hAnsi="Times New Roman" w:cs="Times New Roman"/>
          <w:bCs/>
          <w:color w:val="000000"/>
          <w:sz w:val="24"/>
          <w:szCs w:val="24"/>
        </w:rPr>
        <w:t xml:space="preserve"> </w:t>
      </w:r>
      <w:hyperlink r:id="rId8" w:history="1">
        <w:r w:rsidR="004F51F1" w:rsidRPr="007F5E4D">
          <w:rPr>
            <w:rStyle w:val="Hipercze"/>
            <w:rFonts w:ascii="Times New Roman" w:hAnsi="Times New Roman" w:cs="Times New Roman"/>
            <w:bCs/>
            <w:sz w:val="24"/>
            <w:szCs w:val="24"/>
          </w:rPr>
          <w:t>gmina@godzieszewielkie.pl</w:t>
        </w:r>
      </w:hyperlink>
      <w:r w:rsidR="004F51F1">
        <w:rPr>
          <w:rFonts w:ascii="Times New Roman" w:hAnsi="Times New Roman" w:cs="Times New Roman"/>
          <w:bCs/>
          <w:color w:val="000000"/>
          <w:sz w:val="24"/>
          <w:szCs w:val="24"/>
        </w:rPr>
        <w:t xml:space="preserve"> </w:t>
      </w:r>
    </w:p>
    <w:p w14:paraId="432E8F40" w14:textId="6C3A5194" w:rsidR="0040683E" w:rsidRPr="0040683E" w:rsidRDefault="00146132" w:rsidP="00992478">
      <w:pPr>
        <w:autoSpaceDE w:val="0"/>
        <w:autoSpaceDN w:val="0"/>
        <w:adjustRightInd w:val="0"/>
        <w:spacing w:after="0" w:line="240" w:lineRule="auto"/>
        <w:rPr>
          <w:rFonts w:ascii="Times New Roman" w:hAnsi="Times New Roman" w:cs="Times New Roman"/>
          <w:sz w:val="24"/>
          <w:szCs w:val="24"/>
          <w:bdr w:val="none" w:sz="0" w:space="0" w:color="auto" w:frame="1"/>
          <w:shd w:val="clear" w:color="auto" w:fill="FFFFFF"/>
        </w:rPr>
      </w:pPr>
      <w:r w:rsidRPr="00471970">
        <w:rPr>
          <w:rStyle w:val="Hipercze"/>
          <w:rFonts w:ascii="Times New Roman" w:hAnsi="Times New Roman" w:cs="Times New Roman"/>
          <w:bCs/>
          <w:color w:val="auto"/>
          <w:sz w:val="24"/>
          <w:szCs w:val="24"/>
          <w:u w:val="none"/>
        </w:rPr>
        <w:t>- a</w:t>
      </w:r>
      <w:r w:rsidRPr="00471970">
        <w:rPr>
          <w:rStyle w:val="Pogrubienie"/>
          <w:rFonts w:ascii="Times New Roman" w:hAnsi="Times New Roman" w:cs="Times New Roman"/>
          <w:b w:val="0"/>
          <w:sz w:val="24"/>
          <w:szCs w:val="24"/>
          <w:bdr w:val="none" w:sz="0" w:space="0" w:color="auto" w:frame="1"/>
          <w:shd w:val="clear" w:color="auto" w:fill="FFFFFF"/>
        </w:rPr>
        <w:t>dres</w:t>
      </w:r>
      <w:r w:rsidRPr="00471970">
        <w:rPr>
          <w:rStyle w:val="Pogrubienie"/>
          <w:rFonts w:ascii="Tahoma" w:hAnsi="Tahoma" w:cs="Tahoma"/>
          <w:b w:val="0"/>
          <w:sz w:val="24"/>
          <w:szCs w:val="24"/>
          <w:bdr w:val="none" w:sz="0" w:space="0" w:color="auto" w:frame="1"/>
          <w:shd w:val="clear" w:color="auto" w:fill="FFFFFF"/>
        </w:rPr>
        <w:t xml:space="preserve"> </w:t>
      </w:r>
      <w:r w:rsidRPr="00471970">
        <w:rPr>
          <w:rStyle w:val="Pogrubienie"/>
          <w:rFonts w:ascii="Times New Roman" w:hAnsi="Times New Roman" w:cs="Times New Roman"/>
          <w:b w:val="0"/>
          <w:sz w:val="24"/>
          <w:szCs w:val="24"/>
          <w:bdr w:val="none" w:sz="0" w:space="0" w:color="auto" w:frame="1"/>
          <w:shd w:val="clear" w:color="auto" w:fill="FFFFFF"/>
        </w:rPr>
        <w:t>Elektronicznej Skrzynki Podawczej:</w:t>
      </w:r>
      <w:r w:rsidRPr="00471970">
        <w:rPr>
          <w:rStyle w:val="Pogrubienie"/>
          <w:rFonts w:ascii="Times New Roman" w:hAnsi="Times New Roman" w:cs="Times New Roman"/>
          <w:sz w:val="24"/>
          <w:szCs w:val="24"/>
          <w:bdr w:val="none" w:sz="0" w:space="0" w:color="auto" w:frame="1"/>
          <w:shd w:val="clear" w:color="auto" w:fill="FFFFFF"/>
        </w:rPr>
        <w:t xml:space="preserve">  </w:t>
      </w:r>
      <w:r w:rsidRPr="00471970">
        <w:rPr>
          <w:rStyle w:val="Pogrubienie"/>
          <w:rFonts w:ascii="Times New Roman" w:hAnsi="Times New Roman" w:cs="Times New Roman"/>
          <w:b w:val="0"/>
          <w:bCs w:val="0"/>
          <w:sz w:val="24"/>
          <w:szCs w:val="24"/>
          <w:bdr w:val="none" w:sz="0" w:space="0" w:color="auto" w:frame="1"/>
          <w:shd w:val="clear" w:color="auto" w:fill="FFFFFF"/>
        </w:rPr>
        <w:t>/id3b7j8d0o/</w:t>
      </w:r>
      <w:proofErr w:type="spellStart"/>
      <w:r w:rsidRPr="00471970">
        <w:rPr>
          <w:rStyle w:val="Pogrubienie"/>
          <w:rFonts w:ascii="Times New Roman" w:hAnsi="Times New Roman" w:cs="Times New Roman"/>
          <w:b w:val="0"/>
          <w:bCs w:val="0"/>
          <w:sz w:val="24"/>
          <w:szCs w:val="24"/>
          <w:bdr w:val="none" w:sz="0" w:space="0" w:color="auto" w:frame="1"/>
          <w:shd w:val="clear" w:color="auto" w:fill="FFFFFF"/>
        </w:rPr>
        <w:t>SkrytkaESP</w:t>
      </w:r>
      <w:proofErr w:type="spellEnd"/>
    </w:p>
    <w:p w14:paraId="49A5DB93" w14:textId="291ED17E"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strona internetowa na której będą zamieszczane zmiany i wyjaśnienia treści SWZ oraz inne dokumenty zamówienia bezpośrednio związane z postępowaniem: </w:t>
      </w:r>
    </w:p>
    <w:p w14:paraId="41F2F35A" w14:textId="144A5020" w:rsidR="004F51F1" w:rsidRDefault="0022734E" w:rsidP="00992478">
      <w:pPr>
        <w:autoSpaceDE w:val="0"/>
        <w:autoSpaceDN w:val="0"/>
        <w:adjustRightInd w:val="0"/>
        <w:spacing w:after="0" w:line="240" w:lineRule="auto"/>
        <w:rPr>
          <w:rFonts w:ascii="Times New Roman" w:hAnsi="Times New Roman" w:cs="Times New Roman"/>
          <w:bCs/>
          <w:color w:val="000000"/>
          <w:sz w:val="24"/>
          <w:szCs w:val="24"/>
        </w:rPr>
      </w:pPr>
      <w:hyperlink r:id="rId9" w:history="1">
        <w:r w:rsidR="003E505C" w:rsidRPr="007F5E4D">
          <w:rPr>
            <w:rStyle w:val="Hipercze"/>
            <w:rFonts w:ascii="Times New Roman" w:hAnsi="Times New Roman" w:cs="Times New Roman"/>
            <w:bCs/>
            <w:sz w:val="24"/>
            <w:szCs w:val="24"/>
          </w:rPr>
          <w:t>https://godzieszewielkie.pl/bip/zamowienia-publiczne/powyzej-progu</w:t>
        </w:r>
      </w:hyperlink>
    </w:p>
    <w:p w14:paraId="3B996332" w14:textId="77777777" w:rsidR="004F51F1" w:rsidRDefault="004F51F1" w:rsidP="00992478">
      <w:pPr>
        <w:autoSpaceDE w:val="0"/>
        <w:autoSpaceDN w:val="0"/>
        <w:adjustRightInd w:val="0"/>
        <w:spacing w:after="0" w:line="240" w:lineRule="auto"/>
        <w:rPr>
          <w:rFonts w:ascii="Times New Roman" w:hAnsi="Times New Roman" w:cs="Times New Roman"/>
          <w:bCs/>
          <w:color w:val="000000"/>
          <w:sz w:val="24"/>
          <w:szCs w:val="24"/>
        </w:rPr>
      </w:pPr>
    </w:p>
    <w:p w14:paraId="5165B14B"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w:t>
      </w:r>
    </w:p>
    <w:p w14:paraId="454F7CF6"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TRYB UDZIELENIA ZAMÓWIENIA</w:t>
      </w:r>
    </w:p>
    <w:p w14:paraId="1579C6BB" w14:textId="77777777" w:rsidR="00CB6303" w:rsidRDefault="00CB6303" w:rsidP="00CB6303">
      <w:pPr>
        <w:autoSpaceDE w:val="0"/>
        <w:autoSpaceDN w:val="0"/>
        <w:adjustRightInd w:val="0"/>
        <w:spacing w:after="0" w:line="240" w:lineRule="auto"/>
        <w:jc w:val="both"/>
        <w:rPr>
          <w:rFonts w:ascii="Times New Roman" w:hAnsi="Times New Roman" w:cs="Times New Roman"/>
          <w:bCs/>
          <w:color w:val="000000"/>
          <w:sz w:val="24"/>
          <w:szCs w:val="24"/>
        </w:rPr>
      </w:pPr>
    </w:p>
    <w:p w14:paraId="7BC9B3D8" w14:textId="742FC738" w:rsidR="00CB6303" w:rsidRDefault="00CB6303"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Postępowanie prowadzone jest w </w:t>
      </w:r>
      <w:r w:rsidRPr="00430B31">
        <w:rPr>
          <w:rFonts w:ascii="Times New Roman" w:hAnsi="Times New Roman" w:cs="Times New Roman"/>
          <w:b/>
          <w:color w:val="000000"/>
          <w:sz w:val="24"/>
          <w:szCs w:val="24"/>
        </w:rPr>
        <w:t>trybie podstawowym</w:t>
      </w:r>
      <w:r>
        <w:rPr>
          <w:rFonts w:ascii="Times New Roman" w:hAnsi="Times New Roman" w:cs="Times New Roman"/>
          <w:bCs/>
          <w:color w:val="000000"/>
          <w:sz w:val="24"/>
          <w:szCs w:val="24"/>
        </w:rPr>
        <w:t xml:space="preserve">, zgodnie z ustawą z dnia </w:t>
      </w:r>
      <w:r w:rsidR="005B405F">
        <w:rPr>
          <w:rFonts w:ascii="Times New Roman" w:hAnsi="Times New Roman" w:cs="Times New Roman"/>
          <w:bCs/>
          <w:color w:val="000000"/>
          <w:sz w:val="24"/>
          <w:szCs w:val="24"/>
        </w:rPr>
        <w:br/>
      </w:r>
      <w:r>
        <w:rPr>
          <w:rFonts w:ascii="Times New Roman" w:hAnsi="Times New Roman" w:cs="Times New Roman"/>
          <w:bCs/>
          <w:color w:val="000000"/>
          <w:sz w:val="24"/>
          <w:szCs w:val="24"/>
        </w:rPr>
        <w:t>11 września 2019r. Prawo zamówień publicznych (Dz.U. z 20</w:t>
      </w:r>
      <w:r w:rsidR="00B257D5">
        <w:rPr>
          <w:rFonts w:ascii="Times New Roman" w:hAnsi="Times New Roman" w:cs="Times New Roman"/>
          <w:bCs/>
          <w:color w:val="000000"/>
          <w:sz w:val="24"/>
          <w:szCs w:val="24"/>
        </w:rPr>
        <w:t>21</w:t>
      </w:r>
      <w:r>
        <w:rPr>
          <w:rFonts w:ascii="Times New Roman" w:hAnsi="Times New Roman" w:cs="Times New Roman"/>
          <w:bCs/>
          <w:color w:val="000000"/>
          <w:sz w:val="24"/>
          <w:szCs w:val="24"/>
        </w:rPr>
        <w:t>r. poz.</w:t>
      </w:r>
      <w:r w:rsidR="00BC49B1">
        <w:rPr>
          <w:rFonts w:ascii="Times New Roman" w:hAnsi="Times New Roman" w:cs="Times New Roman"/>
          <w:bCs/>
          <w:color w:val="000000"/>
          <w:sz w:val="24"/>
          <w:szCs w:val="24"/>
        </w:rPr>
        <w:t xml:space="preserve"> </w:t>
      </w:r>
      <w:r w:rsidR="00B257D5">
        <w:rPr>
          <w:rFonts w:ascii="Times New Roman" w:hAnsi="Times New Roman" w:cs="Times New Roman"/>
          <w:bCs/>
          <w:color w:val="000000"/>
          <w:sz w:val="24"/>
          <w:szCs w:val="24"/>
        </w:rPr>
        <w:t>112</w:t>
      </w:r>
      <w:r>
        <w:rPr>
          <w:rFonts w:ascii="Times New Roman" w:hAnsi="Times New Roman" w:cs="Times New Roman"/>
          <w:bCs/>
          <w:color w:val="000000"/>
          <w:sz w:val="24"/>
          <w:szCs w:val="24"/>
        </w:rPr>
        <w:t xml:space="preserve">9 z </w:t>
      </w:r>
      <w:proofErr w:type="spellStart"/>
      <w:r>
        <w:rPr>
          <w:rFonts w:ascii="Times New Roman" w:hAnsi="Times New Roman" w:cs="Times New Roman"/>
          <w:bCs/>
          <w:color w:val="000000"/>
          <w:sz w:val="24"/>
          <w:szCs w:val="24"/>
        </w:rPr>
        <w:t>późn</w:t>
      </w:r>
      <w:proofErr w:type="spellEnd"/>
      <w:r>
        <w:rPr>
          <w:rFonts w:ascii="Times New Roman" w:hAnsi="Times New Roman" w:cs="Times New Roman"/>
          <w:bCs/>
          <w:color w:val="000000"/>
          <w:sz w:val="24"/>
          <w:szCs w:val="24"/>
        </w:rPr>
        <w:t>.</w:t>
      </w:r>
      <w:r w:rsidR="007301FB">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zm.)</w:t>
      </w:r>
      <w:r w:rsidR="000C49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zwan</w:t>
      </w:r>
      <w:r w:rsidR="00F46348">
        <w:rPr>
          <w:rFonts w:ascii="Times New Roman" w:hAnsi="Times New Roman" w:cs="Times New Roman"/>
          <w:bCs/>
          <w:color w:val="000000"/>
          <w:sz w:val="24"/>
          <w:szCs w:val="24"/>
        </w:rPr>
        <w:t>ą</w:t>
      </w:r>
      <w:r>
        <w:rPr>
          <w:rFonts w:ascii="Times New Roman" w:hAnsi="Times New Roman" w:cs="Times New Roman"/>
          <w:bCs/>
          <w:color w:val="000000"/>
          <w:sz w:val="24"/>
          <w:szCs w:val="24"/>
        </w:rPr>
        <w:t xml:space="preserve"> w dalszej części ustawą. W sprawach nieuregulowanych zapisami niniejszej SWZ, stosuje się przepisy w/w ustawy wraz z aktami </w:t>
      </w:r>
      <w:r w:rsidR="003D133D">
        <w:rPr>
          <w:rFonts w:ascii="Times New Roman" w:hAnsi="Times New Roman" w:cs="Times New Roman"/>
          <w:bCs/>
          <w:color w:val="000000"/>
          <w:sz w:val="24"/>
          <w:szCs w:val="24"/>
        </w:rPr>
        <w:t xml:space="preserve">wykonawczymi </w:t>
      </w:r>
      <w:r>
        <w:rPr>
          <w:rFonts w:ascii="Times New Roman" w:hAnsi="Times New Roman" w:cs="Times New Roman"/>
          <w:bCs/>
          <w:color w:val="000000"/>
          <w:sz w:val="24"/>
          <w:szCs w:val="24"/>
        </w:rPr>
        <w:t>do tej ustawy.</w:t>
      </w:r>
    </w:p>
    <w:p w14:paraId="0405635A" w14:textId="4474954B" w:rsidR="00CB6303"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dokona wyboru najkorzystniejszej oferty bez przeprowadzenia negocjacji (</w:t>
      </w:r>
      <w:r w:rsidRPr="00430B31">
        <w:rPr>
          <w:rFonts w:ascii="Times New Roman" w:hAnsi="Times New Roman" w:cs="Times New Roman"/>
          <w:b/>
          <w:color w:val="000000"/>
          <w:sz w:val="24"/>
          <w:szCs w:val="24"/>
        </w:rPr>
        <w:t>art.</w:t>
      </w:r>
      <w:r w:rsidR="000008C1">
        <w:rPr>
          <w:rFonts w:ascii="Times New Roman" w:hAnsi="Times New Roman" w:cs="Times New Roman"/>
          <w:b/>
          <w:color w:val="000000"/>
          <w:sz w:val="24"/>
          <w:szCs w:val="24"/>
        </w:rPr>
        <w:t xml:space="preserve"> </w:t>
      </w:r>
      <w:r w:rsidRPr="00430B31">
        <w:rPr>
          <w:rFonts w:ascii="Times New Roman" w:hAnsi="Times New Roman" w:cs="Times New Roman"/>
          <w:b/>
          <w:color w:val="000000"/>
          <w:sz w:val="24"/>
          <w:szCs w:val="24"/>
        </w:rPr>
        <w:t>275 pkt 1</w:t>
      </w:r>
      <w:r w:rsidR="001A53EB">
        <w:rPr>
          <w:rFonts w:ascii="Times New Roman" w:hAnsi="Times New Roman" w:cs="Times New Roman"/>
          <w:b/>
          <w:color w:val="000000"/>
          <w:sz w:val="24"/>
          <w:szCs w:val="24"/>
        </w:rPr>
        <w:t xml:space="preserve"> </w:t>
      </w:r>
      <w:r w:rsidRPr="00430B31">
        <w:rPr>
          <w:rFonts w:ascii="Times New Roman" w:hAnsi="Times New Roman" w:cs="Times New Roman"/>
          <w:b/>
          <w:color w:val="000000"/>
          <w:sz w:val="24"/>
          <w:szCs w:val="24"/>
        </w:rPr>
        <w:t>ustawy</w:t>
      </w:r>
      <w:r>
        <w:rPr>
          <w:rFonts w:ascii="Times New Roman" w:hAnsi="Times New Roman" w:cs="Times New Roman"/>
          <w:bCs/>
          <w:color w:val="000000"/>
          <w:sz w:val="24"/>
          <w:szCs w:val="24"/>
        </w:rPr>
        <w:t>)</w:t>
      </w:r>
    </w:p>
    <w:p w14:paraId="5DC12D2A" w14:textId="6E580FCA" w:rsidR="001846F0"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Post</w:t>
      </w:r>
      <w:r w:rsidR="00C506BE">
        <w:rPr>
          <w:rFonts w:ascii="Times New Roman" w:hAnsi="Times New Roman" w:cs="Times New Roman"/>
          <w:bCs/>
          <w:color w:val="000000"/>
          <w:sz w:val="24"/>
          <w:szCs w:val="24"/>
        </w:rPr>
        <w:t>ę</w:t>
      </w:r>
      <w:r>
        <w:rPr>
          <w:rFonts w:ascii="Times New Roman" w:hAnsi="Times New Roman" w:cs="Times New Roman"/>
          <w:bCs/>
          <w:color w:val="000000"/>
          <w:sz w:val="24"/>
          <w:szCs w:val="24"/>
        </w:rPr>
        <w:t xml:space="preserve">powanie prowadzone jest dla wartości zamówienia </w:t>
      </w:r>
      <w:r w:rsidR="003D133D">
        <w:rPr>
          <w:rFonts w:ascii="Times New Roman" w:hAnsi="Times New Roman" w:cs="Times New Roman"/>
          <w:bCs/>
          <w:color w:val="000000"/>
          <w:sz w:val="24"/>
          <w:szCs w:val="24"/>
        </w:rPr>
        <w:t>niższej</w:t>
      </w:r>
      <w:r>
        <w:rPr>
          <w:rFonts w:ascii="Times New Roman" w:hAnsi="Times New Roman" w:cs="Times New Roman"/>
          <w:bCs/>
          <w:color w:val="000000"/>
          <w:sz w:val="24"/>
          <w:szCs w:val="24"/>
        </w:rPr>
        <w:t xml:space="preserve"> niż próg unijny.</w:t>
      </w:r>
    </w:p>
    <w:p w14:paraId="56EE8A4F" w14:textId="77777777" w:rsidR="001846F0" w:rsidRDefault="001846F0" w:rsidP="001846F0">
      <w:pPr>
        <w:autoSpaceDE w:val="0"/>
        <w:autoSpaceDN w:val="0"/>
        <w:adjustRightInd w:val="0"/>
        <w:spacing w:after="0" w:line="240" w:lineRule="auto"/>
        <w:jc w:val="both"/>
        <w:rPr>
          <w:rFonts w:ascii="Times New Roman" w:hAnsi="Times New Roman" w:cs="Times New Roman"/>
          <w:bCs/>
          <w:color w:val="000000"/>
          <w:sz w:val="24"/>
          <w:szCs w:val="24"/>
        </w:rPr>
      </w:pPr>
    </w:p>
    <w:p w14:paraId="183CE1AD" w14:textId="77777777" w:rsidR="001846F0" w:rsidRPr="00BC49B1" w:rsidRDefault="001846F0" w:rsidP="001846F0">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III</w:t>
      </w:r>
    </w:p>
    <w:p w14:paraId="72AA6FAE" w14:textId="77777777" w:rsidR="00992478" w:rsidRPr="00BC49B1" w:rsidRDefault="00992478" w:rsidP="00BC49B1">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Bold" w:hAnsi="Times New Roman,Bold" w:cs="Times New Roman,Bold"/>
          <w:b/>
          <w:color w:val="000000"/>
          <w:sz w:val="24"/>
          <w:szCs w:val="24"/>
        </w:rPr>
        <w:t>OPIS PRZEDMIOTU ZAMÓ</w:t>
      </w:r>
      <w:r w:rsidRPr="00BC49B1">
        <w:rPr>
          <w:rFonts w:ascii="Times New Roman" w:hAnsi="Times New Roman" w:cs="Times New Roman"/>
          <w:b/>
          <w:color w:val="000000"/>
          <w:sz w:val="24"/>
          <w:szCs w:val="24"/>
        </w:rPr>
        <w:t>WIENIA</w:t>
      </w:r>
    </w:p>
    <w:p w14:paraId="0F8B4B25" w14:textId="77777777" w:rsidR="001846F0" w:rsidRPr="001846F0" w:rsidRDefault="001846F0" w:rsidP="001846F0">
      <w:pPr>
        <w:autoSpaceDE w:val="0"/>
        <w:autoSpaceDN w:val="0"/>
        <w:adjustRightInd w:val="0"/>
        <w:spacing w:after="0" w:line="240" w:lineRule="auto"/>
        <w:ind w:left="1416" w:firstLine="708"/>
        <w:rPr>
          <w:rFonts w:ascii="Times New Roman" w:hAnsi="Times New Roman" w:cs="Times New Roman"/>
          <w:bCs/>
          <w:color w:val="000000"/>
          <w:sz w:val="24"/>
          <w:szCs w:val="24"/>
        </w:rPr>
      </w:pPr>
    </w:p>
    <w:p w14:paraId="3182020A" w14:textId="6F4AB42B" w:rsidR="00B3245A" w:rsidRPr="00CE2259" w:rsidRDefault="000C4941" w:rsidP="00D8074F">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1846F0">
        <w:rPr>
          <w:rFonts w:ascii="Times New Roman" w:hAnsi="Times New Roman" w:cs="Times New Roman"/>
          <w:color w:val="000000"/>
          <w:sz w:val="24"/>
          <w:szCs w:val="24"/>
        </w:rPr>
        <w:t xml:space="preserve">Przedmiotem zamówienia jest </w:t>
      </w:r>
      <w:r w:rsidR="00B3245A">
        <w:rPr>
          <w:rFonts w:ascii="Times New Roman" w:hAnsi="Times New Roman" w:cs="Times New Roman"/>
          <w:color w:val="000000"/>
          <w:sz w:val="24"/>
          <w:szCs w:val="24"/>
        </w:rPr>
        <w:t xml:space="preserve">zakup paliw na potrzeby Gminy Godziesze Wielkie </w:t>
      </w:r>
      <w:r w:rsidR="00CE2259">
        <w:rPr>
          <w:rFonts w:ascii="Times New Roman" w:hAnsi="Times New Roman" w:cs="Times New Roman"/>
          <w:color w:val="000000"/>
          <w:sz w:val="24"/>
          <w:szCs w:val="24"/>
        </w:rPr>
        <w:br/>
      </w:r>
      <w:r w:rsidR="00B3245A">
        <w:rPr>
          <w:rFonts w:ascii="Times New Roman" w:hAnsi="Times New Roman" w:cs="Times New Roman"/>
          <w:color w:val="000000"/>
          <w:sz w:val="24"/>
          <w:szCs w:val="24"/>
        </w:rPr>
        <w:t xml:space="preserve">w 2022 roku, tj. zakup benzyny bezołowiowej Pb 95 dla środków transportowo </w:t>
      </w:r>
      <w:r w:rsidR="00B3245A">
        <w:rPr>
          <w:rFonts w:ascii="Times New Roman" w:hAnsi="Times New Roman" w:cs="Times New Roman"/>
          <w:color w:val="000000"/>
          <w:sz w:val="24"/>
          <w:szCs w:val="24"/>
        </w:rPr>
        <w:br/>
        <w:t xml:space="preserve">- sprzętowych oraz zakup oleju napędowego dla środków transportowo </w:t>
      </w:r>
      <w:r w:rsidR="00CE2259">
        <w:rPr>
          <w:rFonts w:ascii="Times New Roman" w:hAnsi="Times New Roman" w:cs="Times New Roman"/>
          <w:color w:val="000000"/>
          <w:sz w:val="24"/>
          <w:szCs w:val="24"/>
        </w:rPr>
        <w:t>–</w:t>
      </w:r>
      <w:r w:rsidR="00B3245A">
        <w:rPr>
          <w:rFonts w:ascii="Times New Roman" w:hAnsi="Times New Roman" w:cs="Times New Roman"/>
          <w:color w:val="000000"/>
          <w:sz w:val="24"/>
          <w:szCs w:val="24"/>
        </w:rPr>
        <w:t xml:space="preserve"> sprzętowych</w:t>
      </w:r>
      <w:r w:rsidR="00CE2259">
        <w:rPr>
          <w:rFonts w:ascii="Times New Roman" w:hAnsi="Times New Roman" w:cs="Times New Roman"/>
          <w:color w:val="000000"/>
          <w:sz w:val="24"/>
          <w:szCs w:val="24"/>
        </w:rPr>
        <w:t xml:space="preserve"> w szacunkowych ilościach:</w:t>
      </w:r>
    </w:p>
    <w:p w14:paraId="1FEEC365" w14:textId="322BFE97" w:rsidR="00CE2259" w:rsidRPr="001306B8" w:rsidRDefault="00CE2259" w:rsidP="00CE2259">
      <w:pPr>
        <w:pStyle w:val="Akapitzlist"/>
        <w:numPr>
          <w:ilvl w:val="1"/>
          <w:numId w:val="60"/>
        </w:num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sidRPr="001306B8">
        <w:rPr>
          <w:rFonts w:ascii="Times New Roman" w:hAnsi="Times New Roman" w:cs="Times New Roman"/>
          <w:b/>
          <w:bCs/>
          <w:sz w:val="24"/>
          <w:szCs w:val="24"/>
        </w:rPr>
        <w:t xml:space="preserve">Benzyna bezołowiowa Pb 95 - </w:t>
      </w:r>
      <w:r w:rsidR="001306B8" w:rsidRPr="001306B8">
        <w:rPr>
          <w:rFonts w:ascii="Times New Roman" w:hAnsi="Times New Roman" w:cs="Times New Roman"/>
          <w:b/>
          <w:bCs/>
          <w:sz w:val="24"/>
          <w:szCs w:val="24"/>
        </w:rPr>
        <w:t>300</w:t>
      </w:r>
      <w:r w:rsidRPr="001306B8">
        <w:rPr>
          <w:rFonts w:ascii="Times New Roman" w:hAnsi="Times New Roman" w:cs="Times New Roman"/>
          <w:b/>
          <w:bCs/>
          <w:sz w:val="24"/>
          <w:szCs w:val="24"/>
        </w:rPr>
        <w:t xml:space="preserve"> litrów,</w:t>
      </w:r>
    </w:p>
    <w:p w14:paraId="1BA88EAE" w14:textId="47AC8696" w:rsidR="00CE2259" w:rsidRPr="001306B8" w:rsidRDefault="00CE2259" w:rsidP="00CE2259">
      <w:pPr>
        <w:pStyle w:val="Akapitzlist"/>
        <w:numPr>
          <w:ilvl w:val="1"/>
          <w:numId w:val="60"/>
        </w:numPr>
        <w:autoSpaceDE w:val="0"/>
        <w:autoSpaceDN w:val="0"/>
        <w:adjustRightInd w:val="0"/>
        <w:spacing w:after="0" w:line="240" w:lineRule="auto"/>
        <w:jc w:val="both"/>
        <w:rPr>
          <w:rFonts w:ascii="Times New Roman" w:hAnsi="Times New Roman" w:cs="Times New Roman"/>
          <w:b/>
          <w:bCs/>
          <w:sz w:val="24"/>
          <w:szCs w:val="24"/>
        </w:rPr>
      </w:pPr>
      <w:r w:rsidRPr="001306B8">
        <w:rPr>
          <w:rFonts w:ascii="Times New Roman" w:hAnsi="Times New Roman" w:cs="Times New Roman"/>
          <w:b/>
          <w:bCs/>
          <w:sz w:val="24"/>
          <w:szCs w:val="24"/>
        </w:rPr>
        <w:t xml:space="preserve"> Olej napędowy (ON) </w:t>
      </w:r>
      <w:r w:rsidR="001306B8" w:rsidRPr="001306B8">
        <w:rPr>
          <w:rFonts w:ascii="Times New Roman" w:hAnsi="Times New Roman" w:cs="Times New Roman"/>
          <w:b/>
          <w:bCs/>
          <w:sz w:val="24"/>
          <w:szCs w:val="24"/>
        </w:rPr>
        <w:t>–</w:t>
      </w:r>
      <w:r w:rsidRPr="001306B8">
        <w:rPr>
          <w:rFonts w:ascii="Times New Roman" w:hAnsi="Times New Roman" w:cs="Times New Roman"/>
          <w:b/>
          <w:bCs/>
          <w:sz w:val="24"/>
          <w:szCs w:val="24"/>
        </w:rPr>
        <w:t xml:space="preserve"> </w:t>
      </w:r>
      <w:r w:rsidR="001306B8" w:rsidRPr="001306B8">
        <w:rPr>
          <w:rFonts w:ascii="Times New Roman" w:hAnsi="Times New Roman" w:cs="Times New Roman"/>
          <w:b/>
          <w:bCs/>
          <w:sz w:val="24"/>
          <w:szCs w:val="24"/>
        </w:rPr>
        <w:t>50 000</w:t>
      </w:r>
      <w:r w:rsidRPr="001306B8">
        <w:rPr>
          <w:rFonts w:ascii="Times New Roman" w:hAnsi="Times New Roman" w:cs="Times New Roman"/>
          <w:b/>
          <w:bCs/>
          <w:sz w:val="24"/>
          <w:szCs w:val="24"/>
        </w:rPr>
        <w:t xml:space="preserve"> litrów.</w:t>
      </w:r>
    </w:p>
    <w:p w14:paraId="3BC0D9C2" w14:textId="67FAA461" w:rsidR="007E69FC" w:rsidRPr="007E769B" w:rsidRDefault="00D24EEE" w:rsidP="00D24EEE">
      <w:pPr>
        <w:pStyle w:val="Akapitzlist"/>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t xml:space="preserve">Zamawiający dopuszcza możliwość zakupu mniejszej ilości paliw niż podane </w:t>
      </w:r>
      <w:r w:rsidR="005B405F">
        <w:rPr>
          <w:rFonts w:ascii="Times New Roman" w:hAnsi="Times New Roman" w:cs="Times New Roman"/>
          <w:color w:val="000000"/>
          <w:sz w:val="24"/>
          <w:szCs w:val="24"/>
        </w:rPr>
        <w:br/>
      </w:r>
      <w:r>
        <w:rPr>
          <w:rFonts w:ascii="Times New Roman" w:hAnsi="Times New Roman" w:cs="Times New Roman"/>
          <w:color w:val="000000"/>
          <w:sz w:val="24"/>
          <w:szCs w:val="24"/>
        </w:rPr>
        <w:t>w pkt. 1, bez roszczeń finansowych ze strony Wykonawcy.</w:t>
      </w:r>
    </w:p>
    <w:p w14:paraId="5DA56B89" w14:textId="695CDA26" w:rsidR="007E769B" w:rsidRPr="007E769B" w:rsidRDefault="007E769B" w:rsidP="00D24EEE">
      <w:pPr>
        <w:pStyle w:val="Akapitzlist"/>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lastRenderedPageBreak/>
        <w:t xml:space="preserve">Benzyna bezołowiowa i olej napędowy powinny spełniać wymagania określone </w:t>
      </w:r>
      <w:r w:rsidR="00AB7CC8">
        <w:rPr>
          <w:rFonts w:ascii="Times New Roman" w:hAnsi="Times New Roman" w:cs="Times New Roman"/>
          <w:color w:val="000000"/>
          <w:sz w:val="24"/>
          <w:szCs w:val="24"/>
        </w:rPr>
        <w:br/>
      </w:r>
      <w:r>
        <w:rPr>
          <w:rFonts w:ascii="Times New Roman" w:hAnsi="Times New Roman" w:cs="Times New Roman"/>
          <w:color w:val="000000"/>
          <w:sz w:val="24"/>
          <w:szCs w:val="24"/>
        </w:rPr>
        <w:t xml:space="preserve">w ustawie z dnia 25 sierpnia 2006 r. o systemie monitorowania i kontrolowania jakości paliw (Dz. U. z 2019 r., poz. 660 z </w:t>
      </w:r>
      <w:proofErr w:type="spellStart"/>
      <w:r>
        <w:rPr>
          <w:rFonts w:ascii="Times New Roman" w:hAnsi="Times New Roman" w:cs="Times New Roman"/>
          <w:color w:val="000000"/>
          <w:sz w:val="24"/>
          <w:szCs w:val="24"/>
        </w:rPr>
        <w:t>późn</w:t>
      </w:r>
      <w:proofErr w:type="spellEnd"/>
      <w:r>
        <w:rPr>
          <w:rFonts w:ascii="Times New Roman" w:hAnsi="Times New Roman" w:cs="Times New Roman"/>
          <w:color w:val="000000"/>
          <w:sz w:val="24"/>
          <w:szCs w:val="24"/>
        </w:rPr>
        <w:t>. zm.) oraz Rozporządzeniu Ministra Gospodarki z dnia 9 października 2015 r. w sprawie wymagań jakościowych dla paliw ciekłych (Dz. U. z 2015 r., poz. 1680).</w:t>
      </w:r>
    </w:p>
    <w:p w14:paraId="1C6995F7" w14:textId="2AF3E31F" w:rsidR="007E769B" w:rsidRPr="00472130" w:rsidRDefault="007E769B" w:rsidP="00D24EEE">
      <w:pPr>
        <w:pStyle w:val="Akapitzlist"/>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t>Zakup paliw płynnych polegać będzie</w:t>
      </w:r>
      <w:r w:rsidR="00F47000">
        <w:rPr>
          <w:rFonts w:ascii="Times New Roman" w:hAnsi="Times New Roman" w:cs="Times New Roman"/>
          <w:color w:val="000000"/>
          <w:sz w:val="24"/>
          <w:szCs w:val="24"/>
        </w:rPr>
        <w:t xml:space="preserve"> na tankowaniu pojazdów i urządzeń Zamawiającego na stacji paliw Wykonawcy znajdującej się w odległości </w:t>
      </w:r>
      <w:r w:rsidR="00F47000" w:rsidRPr="00AB7CC8">
        <w:rPr>
          <w:rFonts w:ascii="Times New Roman" w:hAnsi="Times New Roman" w:cs="Times New Roman"/>
          <w:color w:val="000000"/>
          <w:sz w:val="24"/>
          <w:szCs w:val="24"/>
        </w:rPr>
        <w:t xml:space="preserve">do </w:t>
      </w:r>
      <w:r w:rsidR="00AB7CC8" w:rsidRPr="00AB7CC8">
        <w:rPr>
          <w:rFonts w:ascii="Times New Roman" w:hAnsi="Times New Roman" w:cs="Times New Roman"/>
          <w:color w:val="000000"/>
          <w:sz w:val="24"/>
          <w:szCs w:val="24"/>
        </w:rPr>
        <w:t>5</w:t>
      </w:r>
      <w:r w:rsidR="00F47000" w:rsidRPr="00AB7CC8">
        <w:rPr>
          <w:rFonts w:ascii="Times New Roman" w:hAnsi="Times New Roman" w:cs="Times New Roman"/>
          <w:color w:val="000000"/>
          <w:sz w:val="24"/>
          <w:szCs w:val="24"/>
        </w:rPr>
        <w:t xml:space="preserve"> km</w:t>
      </w:r>
      <w:r w:rsidR="00F47000">
        <w:rPr>
          <w:rFonts w:ascii="Times New Roman" w:hAnsi="Times New Roman" w:cs="Times New Roman"/>
          <w:color w:val="000000"/>
          <w:sz w:val="24"/>
          <w:szCs w:val="24"/>
        </w:rPr>
        <w:t xml:space="preserve"> od siedziby Zamawiającego: Godziesze Wielkie, ul. 11 Listopada 10</w:t>
      </w:r>
      <w:r w:rsidR="00773EB5">
        <w:rPr>
          <w:rFonts w:ascii="Times New Roman" w:hAnsi="Times New Roman" w:cs="Times New Roman"/>
          <w:color w:val="000000"/>
          <w:sz w:val="24"/>
          <w:szCs w:val="24"/>
        </w:rPr>
        <w:t>, 62-872 Godziesze Małe, liczonej najkrótszą drogą publiczną (gminną, powiatową)</w:t>
      </w:r>
      <w:r w:rsidR="00472130">
        <w:rPr>
          <w:rFonts w:ascii="Times New Roman" w:hAnsi="Times New Roman" w:cs="Times New Roman"/>
          <w:color w:val="000000"/>
          <w:sz w:val="24"/>
          <w:szCs w:val="24"/>
        </w:rPr>
        <w:t xml:space="preserve">, czynnej </w:t>
      </w:r>
      <w:r w:rsidR="005B405F" w:rsidRPr="0019759A">
        <w:rPr>
          <w:rFonts w:ascii="Times New Roman" w:hAnsi="Times New Roman" w:cs="Times New Roman"/>
          <w:color w:val="000000"/>
          <w:sz w:val="24"/>
          <w:szCs w:val="24"/>
        </w:rPr>
        <w:t>w dni robocze od poniedziałku do piątku</w:t>
      </w:r>
      <w:r w:rsidR="00773EB5" w:rsidRPr="0019759A">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14:paraId="72905023" w14:textId="08D9A7F6" w:rsidR="003F00C0" w:rsidRPr="003F00C0" w:rsidRDefault="00472130" w:rsidP="00D24EEE">
      <w:pPr>
        <w:pStyle w:val="Akapitzlist"/>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t xml:space="preserve">Odbiór </w:t>
      </w:r>
      <w:r w:rsidR="00FF6795">
        <w:rPr>
          <w:rFonts w:ascii="Times New Roman" w:hAnsi="Times New Roman" w:cs="Times New Roman"/>
          <w:color w:val="000000"/>
          <w:sz w:val="24"/>
          <w:szCs w:val="24"/>
        </w:rPr>
        <w:t>paliw</w:t>
      </w:r>
      <w:r>
        <w:rPr>
          <w:rFonts w:ascii="Times New Roman" w:hAnsi="Times New Roman" w:cs="Times New Roman"/>
          <w:color w:val="000000"/>
          <w:sz w:val="24"/>
          <w:szCs w:val="24"/>
        </w:rPr>
        <w:t xml:space="preserve"> odbywać się będzie bezgotówkowo i rejestrowany będzie na kartę WZ zawierającą w szczególności: datę i godzinę tankowania, rodzaj pobranego paliwa, ilość zatankowanego paliwa</w:t>
      </w:r>
      <w:r w:rsidR="00FF6795">
        <w:rPr>
          <w:rFonts w:ascii="Times New Roman" w:hAnsi="Times New Roman" w:cs="Times New Roman"/>
          <w:color w:val="000000"/>
          <w:sz w:val="24"/>
          <w:szCs w:val="24"/>
        </w:rPr>
        <w:t>, cenę paliwa w dniu tankowania</w:t>
      </w:r>
      <w:r>
        <w:rPr>
          <w:rFonts w:ascii="Times New Roman" w:hAnsi="Times New Roman" w:cs="Times New Roman"/>
          <w:color w:val="000000"/>
          <w:sz w:val="24"/>
          <w:szCs w:val="24"/>
        </w:rPr>
        <w:t xml:space="preserve">, markę i nr </w:t>
      </w:r>
      <w:r w:rsidR="003F00C0">
        <w:rPr>
          <w:rFonts w:ascii="Times New Roman" w:hAnsi="Times New Roman" w:cs="Times New Roman"/>
          <w:color w:val="000000"/>
          <w:sz w:val="24"/>
          <w:szCs w:val="24"/>
        </w:rPr>
        <w:t>rejestracyjny pojazdu/markę urządzenia, nazwisko i potwierdzenie osoby pobierającej.</w:t>
      </w:r>
    </w:p>
    <w:p w14:paraId="4C38FE7B" w14:textId="6E21EEA7" w:rsidR="00472130" w:rsidRPr="005B405F" w:rsidRDefault="003F00C0" w:rsidP="00D24EEE">
      <w:pPr>
        <w:pStyle w:val="Akapitzlist"/>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sidRPr="005B405F">
        <w:rPr>
          <w:rFonts w:ascii="Times New Roman" w:hAnsi="Times New Roman" w:cs="Times New Roman"/>
          <w:color w:val="000000"/>
          <w:sz w:val="24"/>
          <w:szCs w:val="24"/>
        </w:rPr>
        <w:t xml:space="preserve">Rozliczenie zawartych transakcji odbywać się będzie raz w miesiącu, na podstawie </w:t>
      </w:r>
      <w:r w:rsidR="00BE6796" w:rsidRPr="005B405F">
        <w:rPr>
          <w:rFonts w:ascii="Times New Roman" w:hAnsi="Times New Roman" w:cs="Times New Roman"/>
          <w:color w:val="000000"/>
          <w:sz w:val="24"/>
          <w:szCs w:val="24"/>
        </w:rPr>
        <w:t>wystawianych faktur VA</w:t>
      </w:r>
      <w:r w:rsidR="005B405F" w:rsidRPr="005B405F">
        <w:rPr>
          <w:rFonts w:ascii="Times New Roman" w:hAnsi="Times New Roman" w:cs="Times New Roman"/>
          <w:color w:val="000000"/>
          <w:sz w:val="24"/>
          <w:szCs w:val="24"/>
        </w:rPr>
        <w:t xml:space="preserve">T, przy czym ustala się następujący okres rozliczeniowy: </w:t>
      </w:r>
      <w:r w:rsidR="006A4E98">
        <w:rPr>
          <w:rFonts w:ascii="Times New Roman" w:hAnsi="Times New Roman" w:cs="Times New Roman"/>
          <w:color w:val="000000"/>
          <w:sz w:val="24"/>
          <w:szCs w:val="24"/>
        </w:rPr>
        <w:br/>
      </w:r>
      <w:r w:rsidR="005B405F" w:rsidRPr="005B405F">
        <w:rPr>
          <w:rFonts w:ascii="Times New Roman" w:hAnsi="Times New Roman" w:cs="Times New Roman"/>
          <w:color w:val="000000"/>
          <w:sz w:val="24"/>
          <w:szCs w:val="24"/>
        </w:rPr>
        <w:t>od 1 do ostatniego dnia każdego miesiąca.</w:t>
      </w:r>
    </w:p>
    <w:p w14:paraId="555264A3" w14:textId="4AAEB434" w:rsidR="006F1DD3" w:rsidRPr="00D4547E" w:rsidRDefault="006F1DD3" w:rsidP="00D24EEE">
      <w:pPr>
        <w:pStyle w:val="Akapitzlist"/>
        <w:numPr>
          <w:ilvl w:val="0"/>
          <w:numId w:val="2"/>
        </w:numPr>
        <w:autoSpaceDE w:val="0"/>
        <w:autoSpaceDN w:val="0"/>
        <w:adjustRightInd w:val="0"/>
        <w:spacing w:after="0" w:line="240" w:lineRule="auto"/>
        <w:jc w:val="both"/>
        <w:rPr>
          <w:rFonts w:ascii="Times New Roman" w:hAnsi="Times New Roman" w:cs="Times New Roman"/>
          <w:b/>
          <w:color w:val="000000"/>
          <w:sz w:val="24"/>
          <w:szCs w:val="24"/>
        </w:rPr>
      </w:pPr>
      <w:r w:rsidRPr="00D4547E">
        <w:rPr>
          <w:rFonts w:ascii="Times New Roman" w:hAnsi="Times New Roman" w:cs="Times New Roman"/>
          <w:b/>
          <w:color w:val="000000"/>
          <w:sz w:val="24"/>
          <w:szCs w:val="24"/>
        </w:rPr>
        <w:t xml:space="preserve">Podstawą ustalenia ceny przez Wykonawcę jest cena za 1 litr paliw </w:t>
      </w:r>
      <w:r w:rsidR="0087126F" w:rsidRPr="00D4547E">
        <w:rPr>
          <w:rFonts w:ascii="Times New Roman" w:hAnsi="Times New Roman" w:cs="Times New Roman"/>
          <w:b/>
          <w:color w:val="000000"/>
          <w:sz w:val="24"/>
          <w:szCs w:val="24"/>
        </w:rPr>
        <w:t>obowiązująca</w:t>
      </w:r>
      <w:r w:rsidRPr="00D4547E">
        <w:rPr>
          <w:rFonts w:ascii="Times New Roman" w:hAnsi="Times New Roman" w:cs="Times New Roman"/>
          <w:b/>
          <w:color w:val="000000"/>
          <w:sz w:val="24"/>
          <w:szCs w:val="24"/>
        </w:rPr>
        <w:t xml:space="preserve"> </w:t>
      </w:r>
      <w:r w:rsidR="0087126F" w:rsidRPr="00D4547E">
        <w:rPr>
          <w:rFonts w:ascii="Times New Roman" w:hAnsi="Times New Roman" w:cs="Times New Roman"/>
          <w:b/>
          <w:color w:val="000000"/>
          <w:sz w:val="24"/>
          <w:szCs w:val="24"/>
        </w:rPr>
        <w:br/>
      </w:r>
      <w:r w:rsidRPr="00D4547E">
        <w:rPr>
          <w:rFonts w:ascii="Times New Roman" w:hAnsi="Times New Roman" w:cs="Times New Roman"/>
          <w:b/>
          <w:color w:val="000000"/>
          <w:sz w:val="24"/>
          <w:szCs w:val="24"/>
        </w:rPr>
        <w:t xml:space="preserve">na jego stacji w dniu </w:t>
      </w:r>
      <w:r w:rsidR="003E505C" w:rsidRPr="00D4547E">
        <w:rPr>
          <w:rFonts w:ascii="Times New Roman" w:hAnsi="Times New Roman" w:cs="Times New Roman"/>
          <w:b/>
          <w:color w:val="000000"/>
          <w:sz w:val="24"/>
          <w:szCs w:val="24"/>
        </w:rPr>
        <w:t>14</w:t>
      </w:r>
      <w:r w:rsidR="0087126F" w:rsidRPr="00D4547E">
        <w:rPr>
          <w:rFonts w:ascii="Times New Roman" w:hAnsi="Times New Roman" w:cs="Times New Roman"/>
          <w:b/>
          <w:color w:val="000000"/>
          <w:sz w:val="24"/>
          <w:szCs w:val="24"/>
        </w:rPr>
        <w:t>.</w:t>
      </w:r>
      <w:r w:rsidR="00E26C4A" w:rsidRPr="00D4547E">
        <w:rPr>
          <w:rFonts w:ascii="Times New Roman" w:hAnsi="Times New Roman" w:cs="Times New Roman"/>
          <w:b/>
          <w:color w:val="000000"/>
          <w:sz w:val="24"/>
          <w:szCs w:val="24"/>
        </w:rPr>
        <w:t>0</w:t>
      </w:r>
      <w:r w:rsidR="0087126F" w:rsidRPr="00D4547E">
        <w:rPr>
          <w:rFonts w:ascii="Times New Roman" w:hAnsi="Times New Roman" w:cs="Times New Roman"/>
          <w:b/>
          <w:color w:val="000000"/>
          <w:sz w:val="24"/>
          <w:szCs w:val="24"/>
        </w:rPr>
        <w:t>1.202</w:t>
      </w:r>
      <w:r w:rsidR="00E26C4A" w:rsidRPr="00D4547E">
        <w:rPr>
          <w:rFonts w:ascii="Times New Roman" w:hAnsi="Times New Roman" w:cs="Times New Roman"/>
          <w:b/>
          <w:color w:val="000000"/>
          <w:sz w:val="24"/>
          <w:szCs w:val="24"/>
        </w:rPr>
        <w:t>2</w:t>
      </w:r>
      <w:r w:rsidR="0087126F" w:rsidRPr="00D4547E">
        <w:rPr>
          <w:rFonts w:ascii="Times New Roman" w:hAnsi="Times New Roman" w:cs="Times New Roman"/>
          <w:b/>
          <w:color w:val="000000"/>
          <w:sz w:val="24"/>
          <w:szCs w:val="24"/>
        </w:rPr>
        <w:t xml:space="preserve"> r. pomniejszona o proponowany upust cenowy (stały w okresie trwania umowy).</w:t>
      </w:r>
    </w:p>
    <w:p w14:paraId="1529D574" w14:textId="3B36AE13" w:rsidR="000C4941" w:rsidRPr="004977C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bCs/>
          <w:color w:val="000000"/>
          <w:sz w:val="24"/>
          <w:szCs w:val="24"/>
        </w:rPr>
      </w:pPr>
      <w:r w:rsidRPr="004977C1">
        <w:rPr>
          <w:rFonts w:ascii="Times New Roman" w:hAnsi="Times New Roman" w:cs="Times New Roman"/>
          <w:bCs/>
          <w:color w:val="000000"/>
          <w:sz w:val="24"/>
          <w:szCs w:val="24"/>
        </w:rPr>
        <w:t>Kody i nazwy Wspólnego Słownika Zamówień: (CPV):</w:t>
      </w:r>
    </w:p>
    <w:p w14:paraId="00EE70C7" w14:textId="1B0B43D2" w:rsidR="000C4941" w:rsidRDefault="009D644F" w:rsidP="009D644F">
      <w:pPr>
        <w:autoSpaceDE w:val="0"/>
        <w:autoSpaceDN w:val="0"/>
        <w:adjustRightInd w:val="0"/>
        <w:spacing w:after="0" w:line="240" w:lineRule="auto"/>
        <w:ind w:firstLine="708"/>
        <w:jc w:val="both"/>
        <w:rPr>
          <w:rFonts w:ascii="Times New Roman" w:eastAsia="Times New Roman" w:hAnsi="Times New Roman" w:cs="Times New Roman"/>
          <w:color w:val="232323"/>
          <w:sz w:val="24"/>
          <w:szCs w:val="24"/>
          <w:lang w:eastAsia="pl-PL"/>
        </w:rPr>
      </w:pPr>
      <w:r w:rsidRPr="009D644F">
        <w:rPr>
          <w:rFonts w:ascii="Times New Roman" w:hAnsi="Times New Roman" w:cs="Times New Roman"/>
          <w:sz w:val="24"/>
          <w:szCs w:val="24"/>
          <w:shd w:val="clear" w:color="auto" w:fill="FFFFFF"/>
        </w:rPr>
        <w:t xml:space="preserve">Główny kod: </w:t>
      </w:r>
      <w:r w:rsidR="0087126F">
        <w:rPr>
          <w:rFonts w:ascii="Times New Roman" w:hAnsi="Times New Roman" w:cs="Times New Roman"/>
          <w:sz w:val="24"/>
          <w:szCs w:val="24"/>
          <w:shd w:val="clear" w:color="auto" w:fill="FFFFFF"/>
        </w:rPr>
        <w:t>09134100-8</w:t>
      </w:r>
      <w:r w:rsidRPr="009D644F">
        <w:rPr>
          <w:rFonts w:ascii="Times New Roman" w:hAnsi="Times New Roman" w:cs="Times New Roman"/>
          <w:sz w:val="24"/>
          <w:szCs w:val="24"/>
          <w:shd w:val="clear" w:color="auto" w:fill="FFFFFF"/>
        </w:rPr>
        <w:t>:</w:t>
      </w:r>
      <w:r w:rsidR="000C4941" w:rsidRPr="009D644F">
        <w:rPr>
          <w:rFonts w:ascii="Times New Roman" w:hAnsi="Times New Roman" w:cs="Times New Roman"/>
          <w:sz w:val="24"/>
          <w:szCs w:val="24"/>
          <w:shd w:val="clear" w:color="auto" w:fill="FFFFFF"/>
        </w:rPr>
        <w:t xml:space="preserve"> </w:t>
      </w:r>
      <w:r w:rsidR="0087126F">
        <w:rPr>
          <w:rFonts w:ascii="Times New Roman" w:hAnsi="Times New Roman" w:cs="Times New Roman"/>
          <w:bCs/>
          <w:color w:val="000000"/>
          <w:sz w:val="24"/>
          <w:szCs w:val="24"/>
        </w:rPr>
        <w:t>olej napędowy</w:t>
      </w:r>
      <w:r w:rsidR="0087126F">
        <w:rPr>
          <w:rFonts w:ascii="Times New Roman" w:eastAsia="Times New Roman" w:hAnsi="Times New Roman" w:cs="Times New Roman"/>
          <w:color w:val="232323"/>
          <w:sz w:val="24"/>
          <w:szCs w:val="24"/>
          <w:lang w:eastAsia="pl-PL"/>
        </w:rPr>
        <w:t>,</w:t>
      </w:r>
    </w:p>
    <w:p w14:paraId="02777BB8" w14:textId="663409C3" w:rsidR="0087126F" w:rsidRPr="009D644F" w:rsidRDefault="0087126F" w:rsidP="009D644F">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eastAsia="Times New Roman" w:hAnsi="Times New Roman" w:cs="Times New Roman"/>
          <w:color w:val="232323"/>
          <w:sz w:val="24"/>
          <w:szCs w:val="24"/>
          <w:lang w:eastAsia="pl-PL"/>
        </w:rPr>
        <w:t xml:space="preserve">                      09132100-4: benzyna bezołowiowa.</w:t>
      </w:r>
    </w:p>
    <w:p w14:paraId="6F8CB3D8" w14:textId="01251F5C" w:rsidR="000C4941" w:rsidRPr="0087126F" w:rsidRDefault="00621651" w:rsidP="0087126F">
      <w:pPr>
        <w:pStyle w:val="Akapitzlist"/>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87126F">
        <w:rPr>
          <w:rFonts w:ascii="Times New Roman" w:hAnsi="Times New Roman" w:cs="Times New Roman"/>
          <w:color w:val="000000"/>
          <w:sz w:val="24"/>
          <w:szCs w:val="24"/>
        </w:rPr>
        <w:t xml:space="preserve">Zamawiający nie wymaga złożenia przedmiotowych środków dowodowych </w:t>
      </w:r>
      <w:r w:rsidR="0087126F">
        <w:rPr>
          <w:rFonts w:ascii="Times New Roman" w:hAnsi="Times New Roman" w:cs="Times New Roman"/>
          <w:color w:val="000000"/>
          <w:sz w:val="24"/>
          <w:szCs w:val="24"/>
        </w:rPr>
        <w:br/>
      </w:r>
      <w:r w:rsidRPr="0087126F">
        <w:rPr>
          <w:rFonts w:ascii="Times New Roman" w:hAnsi="Times New Roman" w:cs="Times New Roman"/>
          <w:color w:val="000000"/>
          <w:sz w:val="24"/>
          <w:szCs w:val="24"/>
        </w:rPr>
        <w:t>w przedmiotowym postępowaniu.</w:t>
      </w:r>
    </w:p>
    <w:p w14:paraId="43EA5398" w14:textId="0F95C73D"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00091A8C" w14:textId="77777777"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1FE210D6" w14:textId="77777777" w:rsidR="004B0B34"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ROZDZIAŁ IV</w:t>
      </w:r>
    </w:p>
    <w:p w14:paraId="3EAC96B8" w14:textId="77777777" w:rsidR="009E1475"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INFORMACJA NA TEMAT CZĘŚCI ZAMÓWIENIA I MOŻLIWOŚCI SKŁADANIA OFERT CZĘŚCIOWYCH</w:t>
      </w:r>
    </w:p>
    <w:p w14:paraId="7E1ED46D" w14:textId="77777777" w:rsidR="00D669B1" w:rsidRDefault="00D669B1" w:rsidP="009E1475">
      <w:pPr>
        <w:autoSpaceDE w:val="0"/>
        <w:autoSpaceDN w:val="0"/>
        <w:adjustRightInd w:val="0"/>
        <w:spacing w:after="0" w:line="240" w:lineRule="auto"/>
        <w:jc w:val="center"/>
        <w:rPr>
          <w:rFonts w:ascii="Times New Roman" w:hAnsi="Times New Roman" w:cs="Times New Roman"/>
          <w:color w:val="000000"/>
          <w:sz w:val="24"/>
          <w:szCs w:val="24"/>
        </w:rPr>
      </w:pPr>
    </w:p>
    <w:p w14:paraId="7FC853A7" w14:textId="098724C6" w:rsidR="00D669B1" w:rsidRDefault="009078CB"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obejmować całość zamówienia</w:t>
      </w:r>
      <w:r w:rsidR="00D669B1">
        <w:rPr>
          <w:rFonts w:ascii="Times New Roman" w:hAnsi="Times New Roman" w:cs="Times New Roman"/>
          <w:color w:val="000000"/>
          <w:sz w:val="24"/>
          <w:szCs w:val="24"/>
        </w:rPr>
        <w:t>, Zamawiający nie dopuszcza możliwości składania ofert częściowych.</w:t>
      </w:r>
    </w:p>
    <w:p w14:paraId="433E29D3" w14:textId="77777777" w:rsidR="00D669B1"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częściowa stanowić będzie ofertę o treści niezgodnej z warunkami zamówienia i zostanie odrzucona, zgodnie z art. 226 ust.1 pkt.5 ustawy</w:t>
      </w:r>
    </w:p>
    <w:p w14:paraId="42D75CBE" w14:textId="77777777" w:rsidR="00D669B1" w:rsidRPr="00645FAB"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645FAB">
        <w:rPr>
          <w:rFonts w:ascii="Times New Roman" w:hAnsi="Times New Roman" w:cs="Times New Roman"/>
          <w:color w:val="000000"/>
          <w:sz w:val="24"/>
          <w:szCs w:val="24"/>
        </w:rPr>
        <w:t>Powody niedokonania podziału zamówienia na części:</w:t>
      </w:r>
    </w:p>
    <w:p w14:paraId="3934D7E6" w14:textId="48508B87" w:rsidR="0038750D" w:rsidRDefault="00CE3F9E"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 dopuszcza składania ofert częściowych z uwagi na jednorodność przedmiotu zamówienia. Podział</w:t>
      </w:r>
      <w:r w:rsidR="00645FAB">
        <w:rPr>
          <w:rFonts w:ascii="Times New Roman" w:hAnsi="Times New Roman" w:cs="Times New Roman"/>
          <w:color w:val="000000"/>
          <w:sz w:val="24"/>
          <w:szCs w:val="24"/>
        </w:rPr>
        <w:t xml:space="preserve"> zamówienia na części </w:t>
      </w:r>
      <w:r w:rsidR="00304451">
        <w:rPr>
          <w:rFonts w:ascii="Times New Roman" w:hAnsi="Times New Roman" w:cs="Times New Roman"/>
          <w:color w:val="000000"/>
          <w:sz w:val="24"/>
          <w:szCs w:val="24"/>
        </w:rPr>
        <w:t>w zakresie ilościowym spowodowałby zwiększenie ceny ofertowej, natomiast podział zamówienia w zakresie przedmiotowym (odrębnie Pb 95 i ON) mógłby spowodować dodatkowo problemy organizacyjne.</w:t>
      </w:r>
    </w:p>
    <w:p w14:paraId="3B4B5D09" w14:textId="77777777" w:rsidR="001D3BF6" w:rsidRDefault="001D3BF6"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53CEAE0"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w:t>
      </w:r>
    </w:p>
    <w:p w14:paraId="1D0B6D97"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MOŻLIWOŚCI SKŁADANIA OFERT WARIANTOWYCH</w:t>
      </w:r>
    </w:p>
    <w:p w14:paraId="5A780801" w14:textId="77777777" w:rsidR="001D3BF6" w:rsidRDefault="001D3BF6" w:rsidP="001D3BF6">
      <w:pPr>
        <w:pStyle w:val="Akapitzlist"/>
        <w:autoSpaceDE w:val="0"/>
        <w:autoSpaceDN w:val="0"/>
        <w:adjustRightInd w:val="0"/>
        <w:spacing w:after="0" w:line="240" w:lineRule="auto"/>
        <w:jc w:val="center"/>
        <w:rPr>
          <w:rFonts w:ascii="Times New Roman" w:hAnsi="Times New Roman" w:cs="Times New Roman"/>
          <w:color w:val="000000"/>
          <w:sz w:val="24"/>
          <w:szCs w:val="24"/>
        </w:rPr>
      </w:pPr>
    </w:p>
    <w:p w14:paraId="750F32EF" w14:textId="234F6E43" w:rsidR="00304451" w:rsidRPr="00D252DD" w:rsidRDefault="001D3BF6" w:rsidP="00D252DD">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nie dopuszcza możliwości złożenia oferty </w:t>
      </w:r>
      <w:r w:rsidRPr="00806A41">
        <w:rPr>
          <w:rFonts w:ascii="Times New Roman" w:hAnsi="Times New Roman" w:cs="Times New Roman"/>
          <w:color w:val="000000"/>
          <w:sz w:val="24"/>
          <w:szCs w:val="24"/>
        </w:rPr>
        <w:t>wariantowej.</w:t>
      </w:r>
    </w:p>
    <w:p w14:paraId="7D8BE6AF"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412A4583" w14:textId="29A8AF74" w:rsidR="00E82B56" w:rsidRDefault="00E82B5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p>
    <w:p w14:paraId="2BDD9938" w14:textId="77777777" w:rsidR="00C96AE2" w:rsidRPr="007D1448" w:rsidRDefault="00C96AE2" w:rsidP="007D1448">
      <w:pPr>
        <w:autoSpaceDE w:val="0"/>
        <w:autoSpaceDN w:val="0"/>
        <w:adjustRightInd w:val="0"/>
        <w:spacing w:after="0" w:line="240" w:lineRule="auto"/>
        <w:rPr>
          <w:rFonts w:ascii="Times New Roman" w:hAnsi="Times New Roman" w:cs="Times New Roman"/>
          <w:b/>
          <w:bCs/>
          <w:color w:val="000000"/>
          <w:sz w:val="24"/>
          <w:szCs w:val="24"/>
        </w:rPr>
      </w:pPr>
    </w:p>
    <w:p w14:paraId="20E8B9AC" w14:textId="77777777" w:rsidR="00E82B56" w:rsidRDefault="00E82B5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p>
    <w:p w14:paraId="7B1DCE71" w14:textId="0DB98324"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VI</w:t>
      </w:r>
    </w:p>
    <w:p w14:paraId="4185C374" w14:textId="50DBCBB6"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 xml:space="preserve">INFORMACJA NA TEMAT PRZEWIDYWANEGO ZAMÓWIENIA POLEGAJACEGO NA POWTÓRZENIU PODOBNYCH </w:t>
      </w:r>
      <w:r w:rsidR="00304451">
        <w:rPr>
          <w:rFonts w:ascii="Times New Roman" w:hAnsi="Times New Roman" w:cs="Times New Roman"/>
          <w:b/>
          <w:bCs/>
          <w:color w:val="000000"/>
          <w:sz w:val="24"/>
          <w:szCs w:val="24"/>
        </w:rPr>
        <w:t>DOSTAW</w:t>
      </w:r>
    </w:p>
    <w:p w14:paraId="0C1E7CDE" w14:textId="77777777" w:rsidR="00D252DD" w:rsidRPr="00304451" w:rsidRDefault="00D252DD" w:rsidP="00D252DD">
      <w:pPr>
        <w:autoSpaceDE w:val="0"/>
        <w:autoSpaceDN w:val="0"/>
        <w:adjustRightInd w:val="0"/>
        <w:spacing w:after="0" w:line="240" w:lineRule="auto"/>
        <w:jc w:val="both"/>
        <w:rPr>
          <w:rFonts w:ascii="Times New Roman" w:hAnsi="Times New Roman" w:cs="Times New Roman"/>
          <w:color w:val="000000"/>
          <w:sz w:val="24"/>
          <w:szCs w:val="24"/>
        </w:rPr>
      </w:pPr>
    </w:p>
    <w:p w14:paraId="2CC0BEB4" w14:textId="6BCDDED9" w:rsidR="00D252DD" w:rsidRPr="00F069DB" w:rsidRDefault="00D252DD" w:rsidP="00F069DB">
      <w:pPr>
        <w:autoSpaceDE w:val="0"/>
        <w:autoSpaceDN w:val="0"/>
        <w:adjustRightInd w:val="0"/>
        <w:spacing w:after="0" w:line="240" w:lineRule="auto"/>
        <w:jc w:val="both"/>
        <w:rPr>
          <w:rFonts w:ascii="Times New Roman" w:hAnsi="Times New Roman" w:cs="Times New Roman"/>
          <w:color w:val="000000"/>
          <w:sz w:val="24"/>
          <w:szCs w:val="24"/>
        </w:rPr>
      </w:pPr>
      <w:r w:rsidRPr="00F069DB">
        <w:rPr>
          <w:rFonts w:ascii="Times New Roman" w:hAnsi="Times New Roman" w:cs="Times New Roman"/>
          <w:color w:val="000000"/>
          <w:sz w:val="24"/>
          <w:szCs w:val="24"/>
        </w:rPr>
        <w:t xml:space="preserve">Zamawiający </w:t>
      </w:r>
      <w:r w:rsidR="00F069DB" w:rsidRPr="00F069DB">
        <w:rPr>
          <w:rFonts w:ascii="Times New Roman" w:hAnsi="Times New Roman" w:cs="Times New Roman"/>
          <w:color w:val="000000"/>
          <w:sz w:val="24"/>
          <w:szCs w:val="24"/>
        </w:rPr>
        <w:t xml:space="preserve">nie </w:t>
      </w:r>
      <w:r w:rsidRPr="00F069DB">
        <w:rPr>
          <w:rFonts w:ascii="Times New Roman" w:hAnsi="Times New Roman" w:cs="Times New Roman"/>
          <w:color w:val="000000"/>
          <w:sz w:val="24"/>
          <w:szCs w:val="24"/>
        </w:rPr>
        <w:t>przewiduje udzielenia zamówienia polegającego na powtórzeniu podobnych dostaw, o których mowa w art. 214 ust.1 pkt 8 ustawy.</w:t>
      </w:r>
    </w:p>
    <w:p w14:paraId="5F96C2E4" w14:textId="4A315D10" w:rsidR="002E3BA5" w:rsidRDefault="002E3BA5"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32673FB" w14:textId="77777777" w:rsidR="00B827E9" w:rsidRPr="00304451" w:rsidRDefault="00B827E9" w:rsidP="00EB7DAB">
      <w:pPr>
        <w:autoSpaceDE w:val="0"/>
        <w:autoSpaceDN w:val="0"/>
        <w:adjustRightInd w:val="0"/>
        <w:spacing w:after="0" w:line="240" w:lineRule="auto"/>
        <w:jc w:val="both"/>
        <w:rPr>
          <w:rFonts w:ascii="Times New Roman" w:hAnsi="Times New Roman" w:cs="Times New Roman"/>
          <w:color w:val="FF0000"/>
          <w:sz w:val="24"/>
          <w:szCs w:val="24"/>
        </w:rPr>
      </w:pPr>
    </w:p>
    <w:p w14:paraId="35BF9F1D" w14:textId="77777777" w:rsidR="002E3BA5" w:rsidRPr="001955AB" w:rsidRDefault="002E3BA5" w:rsidP="002E3BA5">
      <w:pPr>
        <w:pStyle w:val="Akapitzlist"/>
        <w:autoSpaceDE w:val="0"/>
        <w:autoSpaceDN w:val="0"/>
        <w:adjustRightInd w:val="0"/>
        <w:spacing w:after="0" w:line="240" w:lineRule="auto"/>
        <w:jc w:val="center"/>
        <w:rPr>
          <w:rFonts w:ascii="Times New Roman" w:hAnsi="Times New Roman" w:cs="Times New Roman"/>
          <w:b/>
          <w:bCs/>
          <w:sz w:val="24"/>
          <w:szCs w:val="24"/>
        </w:rPr>
      </w:pPr>
      <w:r w:rsidRPr="001955AB">
        <w:rPr>
          <w:rFonts w:ascii="Times New Roman" w:hAnsi="Times New Roman" w:cs="Times New Roman"/>
          <w:b/>
          <w:bCs/>
          <w:sz w:val="24"/>
          <w:szCs w:val="24"/>
        </w:rPr>
        <w:t>ROZDZIAŁ VII</w:t>
      </w:r>
    </w:p>
    <w:p w14:paraId="1347DFCC" w14:textId="77777777" w:rsidR="002E3BA5" w:rsidRPr="001955AB" w:rsidRDefault="002E3BA5" w:rsidP="002E3BA5">
      <w:pPr>
        <w:pStyle w:val="Akapitzlist"/>
        <w:autoSpaceDE w:val="0"/>
        <w:autoSpaceDN w:val="0"/>
        <w:adjustRightInd w:val="0"/>
        <w:spacing w:after="0" w:line="240" w:lineRule="auto"/>
        <w:jc w:val="center"/>
        <w:rPr>
          <w:rFonts w:ascii="Times New Roman" w:hAnsi="Times New Roman" w:cs="Times New Roman"/>
          <w:b/>
          <w:bCs/>
          <w:sz w:val="24"/>
          <w:szCs w:val="24"/>
        </w:rPr>
      </w:pPr>
      <w:r w:rsidRPr="001955AB">
        <w:rPr>
          <w:rFonts w:ascii="Times New Roman" w:hAnsi="Times New Roman" w:cs="Times New Roman"/>
          <w:b/>
          <w:bCs/>
          <w:sz w:val="24"/>
          <w:szCs w:val="24"/>
        </w:rPr>
        <w:t>MAKSYMALNA LICZBA WYKONAWCÓW, Z KTÓRYMI ZAMAWIAJĄCY ZAWRZE UMOWĘ RAMOWĄ</w:t>
      </w:r>
    </w:p>
    <w:p w14:paraId="47615ACB"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CE4F4BC" w14:textId="0FA12A59" w:rsidR="002E3BA5" w:rsidRPr="00F069DB" w:rsidRDefault="002E3BA5" w:rsidP="00F069DB">
      <w:pPr>
        <w:autoSpaceDE w:val="0"/>
        <w:autoSpaceDN w:val="0"/>
        <w:adjustRightInd w:val="0"/>
        <w:spacing w:after="0" w:line="240" w:lineRule="auto"/>
        <w:jc w:val="both"/>
        <w:rPr>
          <w:rFonts w:ascii="Times New Roman" w:hAnsi="Times New Roman" w:cs="Times New Roman"/>
          <w:color w:val="000000"/>
          <w:sz w:val="24"/>
          <w:szCs w:val="24"/>
        </w:rPr>
      </w:pPr>
      <w:r w:rsidRPr="00F069DB">
        <w:rPr>
          <w:rFonts w:ascii="Times New Roman" w:hAnsi="Times New Roman" w:cs="Times New Roman"/>
          <w:color w:val="000000"/>
          <w:sz w:val="24"/>
          <w:szCs w:val="24"/>
        </w:rPr>
        <w:t>Przedmiotowe post</w:t>
      </w:r>
      <w:r w:rsidR="00AF6AE6" w:rsidRPr="00F069DB">
        <w:rPr>
          <w:rFonts w:ascii="Times New Roman" w:hAnsi="Times New Roman" w:cs="Times New Roman"/>
          <w:color w:val="000000"/>
          <w:sz w:val="24"/>
          <w:szCs w:val="24"/>
        </w:rPr>
        <w:t>ę</w:t>
      </w:r>
      <w:r w:rsidRPr="00F069DB">
        <w:rPr>
          <w:rFonts w:ascii="Times New Roman" w:hAnsi="Times New Roman" w:cs="Times New Roman"/>
          <w:color w:val="000000"/>
          <w:sz w:val="24"/>
          <w:szCs w:val="24"/>
        </w:rPr>
        <w:t>powanie nie jest prowadzone w celu zawarcia umowy ramowej.</w:t>
      </w:r>
    </w:p>
    <w:p w14:paraId="768DCC13" w14:textId="19B355DD"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FF1B397" w14:textId="77777777" w:rsidR="007D1448" w:rsidRDefault="007D1448"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8DAF7CE"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VIII</w:t>
      </w:r>
    </w:p>
    <w:p w14:paraId="436159E6"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TERMIN WYKONANIA ZAMÓWIENIA</w:t>
      </w:r>
    </w:p>
    <w:p w14:paraId="08C2B203" w14:textId="12525F78" w:rsidR="002E3BA5" w:rsidRPr="00F069DB" w:rsidRDefault="002E3BA5" w:rsidP="00F069DB">
      <w:pPr>
        <w:autoSpaceDE w:val="0"/>
        <w:autoSpaceDN w:val="0"/>
        <w:adjustRightInd w:val="0"/>
        <w:spacing w:after="0" w:line="240" w:lineRule="auto"/>
        <w:jc w:val="both"/>
        <w:rPr>
          <w:rFonts w:ascii="Times New Roman" w:hAnsi="Times New Roman" w:cs="Times New Roman"/>
          <w:color w:val="000000"/>
          <w:sz w:val="24"/>
          <w:szCs w:val="24"/>
        </w:rPr>
      </w:pPr>
      <w:r w:rsidRPr="00F069DB">
        <w:rPr>
          <w:rFonts w:ascii="Times New Roman" w:hAnsi="Times New Roman" w:cs="Times New Roman"/>
          <w:color w:val="000000"/>
          <w:sz w:val="24"/>
          <w:szCs w:val="24"/>
        </w:rPr>
        <w:t>Zamówienie należy zrealizować w terminie:</w:t>
      </w:r>
      <w:r w:rsidR="00EF70AA" w:rsidRPr="00F069DB">
        <w:rPr>
          <w:rFonts w:ascii="Times New Roman" w:hAnsi="Times New Roman" w:cs="Times New Roman"/>
          <w:color w:val="000000"/>
          <w:sz w:val="24"/>
          <w:szCs w:val="24"/>
        </w:rPr>
        <w:t xml:space="preserve"> </w:t>
      </w:r>
      <w:r w:rsidR="00E86F10" w:rsidRPr="00F069DB">
        <w:rPr>
          <w:rFonts w:ascii="Times New Roman" w:hAnsi="Times New Roman" w:cs="Times New Roman"/>
          <w:color w:val="000000"/>
          <w:sz w:val="24"/>
          <w:szCs w:val="24"/>
        </w:rPr>
        <w:t xml:space="preserve">od dnia zawarcia umowy do dnia 31.12.2022 r. </w:t>
      </w:r>
      <w:r w:rsidR="00F069DB">
        <w:rPr>
          <w:rFonts w:ascii="Times New Roman" w:hAnsi="Times New Roman" w:cs="Times New Roman"/>
          <w:color w:val="000000"/>
          <w:sz w:val="24"/>
          <w:szCs w:val="24"/>
        </w:rPr>
        <w:br/>
      </w:r>
      <w:r w:rsidR="00E86F10" w:rsidRPr="00F069DB">
        <w:rPr>
          <w:rFonts w:ascii="Times New Roman" w:hAnsi="Times New Roman" w:cs="Times New Roman"/>
          <w:color w:val="000000"/>
          <w:sz w:val="24"/>
          <w:szCs w:val="24"/>
        </w:rPr>
        <w:t>z zastrzeżeniem, iż umowę uznaje się za wykonaną również w przypadku wykorzystania</w:t>
      </w:r>
      <w:r w:rsidR="00F25633" w:rsidRPr="00F069DB">
        <w:rPr>
          <w:rFonts w:ascii="Times New Roman" w:hAnsi="Times New Roman" w:cs="Times New Roman"/>
          <w:color w:val="000000"/>
          <w:sz w:val="24"/>
          <w:szCs w:val="24"/>
        </w:rPr>
        <w:t xml:space="preserve"> przed terminem</w:t>
      </w:r>
      <w:r w:rsidR="00E86F10" w:rsidRPr="00F069DB">
        <w:rPr>
          <w:rFonts w:ascii="Times New Roman" w:hAnsi="Times New Roman" w:cs="Times New Roman"/>
          <w:color w:val="000000"/>
          <w:sz w:val="24"/>
          <w:szCs w:val="24"/>
        </w:rPr>
        <w:t xml:space="preserve"> kwoty stanowiącej wynagrodzenie Wykonawcy, zgodnie ze złożoną ofertą (oferta cenowa).</w:t>
      </w:r>
    </w:p>
    <w:p w14:paraId="618A740B" w14:textId="77777777" w:rsidR="00912A94" w:rsidRDefault="00912A94"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033CE52" w14:textId="77777777" w:rsidR="00EF70AA" w:rsidRDefault="00EF70AA"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E7EE03A"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IX</w:t>
      </w:r>
    </w:p>
    <w:p w14:paraId="746CF300" w14:textId="4F6242A9"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PROJEKTOWANE POSTANOWIENIA UMOWY W SPRAWIE ZAMÓWIENIA PUBLICZNEGO, KTÓRE ZOSTAN</w:t>
      </w:r>
      <w:r w:rsidR="00244E17">
        <w:rPr>
          <w:rFonts w:ascii="Times New Roman" w:hAnsi="Times New Roman" w:cs="Times New Roman"/>
          <w:b/>
          <w:bCs/>
          <w:color w:val="000000"/>
          <w:sz w:val="24"/>
          <w:szCs w:val="24"/>
        </w:rPr>
        <w:t>Ą</w:t>
      </w:r>
      <w:r w:rsidRPr="00B92BCB">
        <w:rPr>
          <w:rFonts w:ascii="Times New Roman" w:hAnsi="Times New Roman" w:cs="Times New Roman"/>
          <w:b/>
          <w:bCs/>
          <w:color w:val="000000"/>
          <w:sz w:val="24"/>
          <w:szCs w:val="24"/>
        </w:rPr>
        <w:t xml:space="preserve"> WPROWADZONE </w:t>
      </w:r>
      <w:r w:rsidR="00244E17">
        <w:rPr>
          <w:rFonts w:ascii="Times New Roman" w:hAnsi="Times New Roman" w:cs="Times New Roman"/>
          <w:b/>
          <w:bCs/>
          <w:color w:val="000000"/>
          <w:sz w:val="24"/>
          <w:szCs w:val="24"/>
        </w:rPr>
        <w:br/>
      </w:r>
      <w:r w:rsidRPr="00B92BCB">
        <w:rPr>
          <w:rFonts w:ascii="Times New Roman" w:hAnsi="Times New Roman" w:cs="Times New Roman"/>
          <w:b/>
          <w:bCs/>
          <w:color w:val="000000"/>
          <w:sz w:val="24"/>
          <w:szCs w:val="24"/>
        </w:rPr>
        <w:t>DO TREŚCI TEJ UMOWY</w:t>
      </w:r>
    </w:p>
    <w:p w14:paraId="12B3305A" w14:textId="77777777" w:rsidR="001D3BF6" w:rsidRDefault="001D3BF6" w:rsidP="001D3BF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F52AF27" w14:textId="378D6272" w:rsidR="001D3BF6" w:rsidRDefault="00EF70AA" w:rsidP="00EF70A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Projektowane postanowienia umowy w sprawie zamówienia publicznego, które zostaną wprowadzone do treści tej umowy, zawiera załącznik nr </w:t>
      </w:r>
      <w:r w:rsidR="00272065">
        <w:rPr>
          <w:rFonts w:ascii="Times New Roman" w:hAnsi="Times New Roman" w:cs="Times New Roman"/>
          <w:color w:val="000000"/>
          <w:sz w:val="24"/>
          <w:szCs w:val="24"/>
        </w:rPr>
        <w:t>4</w:t>
      </w:r>
      <w:r>
        <w:rPr>
          <w:rFonts w:ascii="Times New Roman" w:hAnsi="Times New Roman" w:cs="Times New Roman"/>
          <w:color w:val="000000"/>
          <w:sz w:val="24"/>
          <w:szCs w:val="24"/>
        </w:rPr>
        <w:t xml:space="preserve"> do SWZ.</w:t>
      </w:r>
    </w:p>
    <w:p w14:paraId="22166FCB" w14:textId="0159B07B" w:rsidR="00EF70AA" w:rsidRDefault="00EF70AA" w:rsidP="00EF70AA">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przewiduje możliwość zmian postanowień zawartej umowy (tzw. </w:t>
      </w:r>
      <w:r w:rsidR="00B92BCB">
        <w:rPr>
          <w:rFonts w:ascii="Times New Roman" w:hAnsi="Times New Roman" w:cs="Times New Roman"/>
          <w:color w:val="000000"/>
          <w:sz w:val="24"/>
          <w:szCs w:val="24"/>
        </w:rPr>
        <w:t>z</w:t>
      </w:r>
      <w:r>
        <w:rPr>
          <w:rFonts w:ascii="Times New Roman" w:hAnsi="Times New Roman" w:cs="Times New Roman"/>
          <w:color w:val="000000"/>
          <w:sz w:val="24"/>
          <w:szCs w:val="24"/>
        </w:rPr>
        <w:t xml:space="preserve">miany kontraktowe w oparciu o art. 455 ust.1 pkt 1 ustawy) </w:t>
      </w:r>
      <w:r w:rsidR="00B92BCB">
        <w:rPr>
          <w:rFonts w:ascii="Times New Roman" w:hAnsi="Times New Roman" w:cs="Times New Roman"/>
          <w:color w:val="000000"/>
          <w:sz w:val="24"/>
          <w:szCs w:val="24"/>
        </w:rPr>
        <w:br/>
      </w:r>
      <w:r>
        <w:rPr>
          <w:rFonts w:ascii="Times New Roman" w:hAnsi="Times New Roman" w:cs="Times New Roman"/>
          <w:color w:val="000000"/>
          <w:sz w:val="24"/>
          <w:szCs w:val="24"/>
        </w:rPr>
        <w:t xml:space="preserve">w stosunku do treści oferty, na podstawie której dokonano wyboru Wykonawcy, zgodnie z warunkami zawartymi w załączniku nr </w:t>
      </w:r>
      <w:r w:rsidR="00272065">
        <w:rPr>
          <w:rFonts w:ascii="Times New Roman" w:hAnsi="Times New Roman" w:cs="Times New Roman"/>
          <w:color w:val="000000"/>
          <w:sz w:val="24"/>
          <w:szCs w:val="24"/>
        </w:rPr>
        <w:t>4</w:t>
      </w:r>
      <w:r>
        <w:rPr>
          <w:rFonts w:ascii="Times New Roman" w:hAnsi="Times New Roman" w:cs="Times New Roman"/>
          <w:color w:val="000000"/>
          <w:sz w:val="24"/>
          <w:szCs w:val="24"/>
        </w:rPr>
        <w:t xml:space="preserve"> do SWZ.</w:t>
      </w:r>
    </w:p>
    <w:p w14:paraId="51CB85B4" w14:textId="77777777" w:rsidR="00EF70AA" w:rsidRDefault="00EF70AA" w:rsidP="00EF70AA">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Zmiana umowy może także nastąpić w przypadkach, o których mowa w art. 455 ust. 1 pkt 2-4 oraz ust.2 ustawy</w:t>
      </w:r>
      <w:r w:rsidR="00E70C47">
        <w:rPr>
          <w:rFonts w:ascii="Times New Roman" w:hAnsi="Times New Roman" w:cs="Times New Roman"/>
          <w:color w:val="000000"/>
          <w:sz w:val="24"/>
          <w:szCs w:val="24"/>
        </w:rPr>
        <w:t>.</w:t>
      </w:r>
    </w:p>
    <w:p w14:paraId="07D524C2" w14:textId="3DCC29D4" w:rsidR="00E70C47" w:rsidRDefault="00E70C47" w:rsidP="00E70C47">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Przed zawarciem umowy należy dopełnić formalności, które zostały wskazane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w Rozdziale XXX SWZ.</w:t>
      </w:r>
    </w:p>
    <w:p w14:paraId="0076BBAB" w14:textId="77777777" w:rsidR="00C467F5" w:rsidRDefault="00C467F5" w:rsidP="00245360">
      <w:pPr>
        <w:autoSpaceDE w:val="0"/>
        <w:autoSpaceDN w:val="0"/>
        <w:adjustRightInd w:val="0"/>
        <w:spacing w:after="0" w:line="240" w:lineRule="auto"/>
        <w:rPr>
          <w:rFonts w:ascii="Times New Roman" w:hAnsi="Times New Roman" w:cs="Times New Roman"/>
          <w:b/>
          <w:bCs/>
          <w:color w:val="000000"/>
          <w:sz w:val="24"/>
          <w:szCs w:val="24"/>
        </w:rPr>
      </w:pPr>
    </w:p>
    <w:p w14:paraId="31ACC4A3" w14:textId="77777777" w:rsidR="00C467F5" w:rsidRDefault="00C467F5" w:rsidP="00E70C47">
      <w:pPr>
        <w:autoSpaceDE w:val="0"/>
        <w:autoSpaceDN w:val="0"/>
        <w:adjustRightInd w:val="0"/>
        <w:spacing w:after="0" w:line="240" w:lineRule="auto"/>
        <w:jc w:val="center"/>
        <w:rPr>
          <w:rFonts w:ascii="Times New Roman" w:hAnsi="Times New Roman" w:cs="Times New Roman"/>
          <w:b/>
          <w:bCs/>
          <w:color w:val="000000"/>
          <w:sz w:val="24"/>
          <w:szCs w:val="24"/>
        </w:rPr>
      </w:pPr>
    </w:p>
    <w:p w14:paraId="0ADF7370" w14:textId="660A3C00"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w:t>
      </w:r>
    </w:p>
    <w:p w14:paraId="395C3A2C" w14:textId="77777777"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OPIS SPOSOBU OBLICZENIA CENY</w:t>
      </w:r>
    </w:p>
    <w:p w14:paraId="22308373" w14:textId="4C4ACE76"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poda cenę ofertową na formularz</w:t>
      </w:r>
      <w:r w:rsidR="00293396">
        <w:rPr>
          <w:rFonts w:ascii="Times New Roman" w:hAnsi="Times New Roman" w:cs="Times New Roman"/>
          <w:color w:val="000000"/>
          <w:sz w:val="24"/>
          <w:szCs w:val="24"/>
        </w:rPr>
        <w:t>u</w:t>
      </w:r>
      <w:r>
        <w:rPr>
          <w:rFonts w:ascii="Times New Roman" w:hAnsi="Times New Roman" w:cs="Times New Roman"/>
          <w:color w:val="000000"/>
          <w:sz w:val="24"/>
          <w:szCs w:val="24"/>
        </w:rPr>
        <w:t xml:space="preserve"> oferty</w:t>
      </w:r>
      <w:r w:rsidR="000F5862">
        <w:rPr>
          <w:rFonts w:ascii="Times New Roman" w:hAnsi="Times New Roman" w:cs="Times New Roman"/>
          <w:color w:val="000000"/>
          <w:sz w:val="24"/>
          <w:szCs w:val="24"/>
        </w:rPr>
        <w:t xml:space="preserve"> oraz poszczególne ceny jednostkowe</w:t>
      </w:r>
      <w:r>
        <w:rPr>
          <w:rFonts w:ascii="Times New Roman" w:hAnsi="Times New Roman" w:cs="Times New Roman"/>
          <w:color w:val="000000"/>
          <w:sz w:val="24"/>
          <w:szCs w:val="24"/>
        </w:rPr>
        <w:t>, zgodnie z załącznikiem nr 1 do SWZ.</w:t>
      </w:r>
    </w:p>
    <w:p w14:paraId="3A2FA7F9" w14:textId="7A95E2B9" w:rsidR="00E70C47" w:rsidRPr="001F1546" w:rsidRDefault="00E70C47" w:rsidP="001F1546">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1F1546">
        <w:rPr>
          <w:rFonts w:ascii="Times New Roman" w:hAnsi="Times New Roman" w:cs="Times New Roman"/>
          <w:color w:val="000000"/>
          <w:sz w:val="24"/>
          <w:szCs w:val="24"/>
        </w:rPr>
        <w:t>Podana cena ofertowa musi zawierać wszystkie koszty związane z realizacją zamówienia, wynikające z opisu przedmiotu zamówienia</w:t>
      </w:r>
      <w:r w:rsidR="00E82B56">
        <w:rPr>
          <w:rFonts w:ascii="Times New Roman" w:hAnsi="Times New Roman" w:cs="Times New Roman"/>
          <w:color w:val="000000"/>
          <w:sz w:val="24"/>
          <w:szCs w:val="24"/>
        </w:rPr>
        <w:t xml:space="preserve"> oraz zaoferowany procentowy upust</w:t>
      </w:r>
      <w:r w:rsidR="009102A4" w:rsidRPr="001F1546">
        <w:rPr>
          <w:rFonts w:ascii="Times New Roman" w:hAnsi="Times New Roman" w:cs="Times New Roman"/>
          <w:color w:val="000000"/>
          <w:sz w:val="24"/>
          <w:szCs w:val="24"/>
        </w:rPr>
        <w:t>.</w:t>
      </w:r>
      <w:r w:rsidR="000F5862" w:rsidRPr="001F1546">
        <w:rPr>
          <w:rFonts w:ascii="Times New Roman" w:hAnsi="Times New Roman" w:cs="Times New Roman"/>
          <w:color w:val="000000"/>
          <w:sz w:val="24"/>
          <w:szCs w:val="24"/>
        </w:rPr>
        <w:t xml:space="preserve"> </w:t>
      </w:r>
    </w:p>
    <w:p w14:paraId="514BC316" w14:textId="41C59C81"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Cenę oferty należy podać łącznie z podatkiem VAT</w:t>
      </w:r>
      <w:r w:rsidR="000F5862">
        <w:rPr>
          <w:rFonts w:ascii="Times New Roman" w:hAnsi="Times New Roman" w:cs="Times New Roman"/>
          <w:color w:val="000000"/>
          <w:sz w:val="24"/>
          <w:szCs w:val="24"/>
        </w:rPr>
        <w:t xml:space="preserve"> – cena brutto</w:t>
      </w:r>
      <w:r>
        <w:rPr>
          <w:rFonts w:ascii="Times New Roman" w:hAnsi="Times New Roman" w:cs="Times New Roman"/>
          <w:color w:val="000000"/>
          <w:sz w:val="24"/>
          <w:szCs w:val="24"/>
        </w:rPr>
        <w:t>.</w:t>
      </w:r>
    </w:p>
    <w:p w14:paraId="628815B5"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Cena ofertowa musi być podana w złotych polskich (PLN), cyfrowo (do drugiego miejsca po przecinku).</w:t>
      </w:r>
    </w:p>
    <w:p w14:paraId="42A6A049" w14:textId="77777777" w:rsidR="001F1546" w:rsidRDefault="00C80356"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składając ofertę (na formularzu ofertowym stanowiącym załącznik </w:t>
      </w:r>
      <w:r w:rsidR="00646B62">
        <w:rPr>
          <w:rFonts w:ascii="Times New Roman" w:hAnsi="Times New Roman" w:cs="Times New Roman"/>
          <w:color w:val="000000"/>
          <w:sz w:val="24"/>
          <w:szCs w:val="24"/>
        </w:rPr>
        <w:t>nr 1 do SWZ) informuje Zamawiającego, że wybór jego oferty będzie prowadził do powstania u Zamawiającego obowiązku podatkowego, wskazując</w:t>
      </w:r>
      <w:r w:rsidR="001F1546">
        <w:rPr>
          <w:rFonts w:ascii="Times New Roman" w:hAnsi="Times New Roman" w:cs="Times New Roman"/>
          <w:color w:val="000000"/>
          <w:sz w:val="24"/>
          <w:szCs w:val="24"/>
        </w:rPr>
        <w:t>:</w:t>
      </w:r>
    </w:p>
    <w:p w14:paraId="3E22D0AD" w14:textId="6CB2C00D" w:rsidR="001F1546" w:rsidRDefault="001F1546" w:rsidP="001F1546">
      <w:pPr>
        <w:pStyle w:val="Akapitzlist"/>
        <w:numPr>
          <w:ilvl w:val="0"/>
          <w:numId w:val="6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nazwę (rodzaj) towaru lub usługi, których dostawa lub świadczenie będą prowadziły do powstania obowiązku podatkowego;</w:t>
      </w:r>
    </w:p>
    <w:p w14:paraId="207EADD5" w14:textId="09E5983D" w:rsidR="001F1546" w:rsidRDefault="001F1546" w:rsidP="001F1546">
      <w:pPr>
        <w:pStyle w:val="Akapitzlist"/>
        <w:numPr>
          <w:ilvl w:val="0"/>
          <w:numId w:val="6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wartość towaru lub usługi objętego obowiązkiem podatkowym Zamawiającego, bez kwoty podatku;</w:t>
      </w:r>
    </w:p>
    <w:p w14:paraId="19B59E1E" w14:textId="5255F47E" w:rsidR="00C80356" w:rsidRPr="001F1546" w:rsidRDefault="00646B62" w:rsidP="001F1546">
      <w:pPr>
        <w:pStyle w:val="Akapitzlist"/>
        <w:numPr>
          <w:ilvl w:val="0"/>
          <w:numId w:val="61"/>
        </w:numPr>
        <w:autoSpaceDE w:val="0"/>
        <w:autoSpaceDN w:val="0"/>
        <w:adjustRightInd w:val="0"/>
        <w:spacing w:after="0" w:line="240" w:lineRule="auto"/>
        <w:jc w:val="both"/>
        <w:rPr>
          <w:rFonts w:ascii="Times New Roman" w:hAnsi="Times New Roman" w:cs="Times New Roman"/>
          <w:color w:val="000000"/>
          <w:sz w:val="24"/>
          <w:szCs w:val="24"/>
        </w:rPr>
      </w:pPr>
      <w:r w:rsidRPr="001F1546">
        <w:rPr>
          <w:rFonts w:ascii="Times New Roman" w:hAnsi="Times New Roman" w:cs="Times New Roman"/>
          <w:color w:val="000000"/>
          <w:sz w:val="24"/>
          <w:szCs w:val="24"/>
        </w:rPr>
        <w:t xml:space="preserve">stawkę podatku </w:t>
      </w:r>
      <w:r w:rsidR="001F1546">
        <w:rPr>
          <w:rFonts w:ascii="Times New Roman" w:hAnsi="Times New Roman" w:cs="Times New Roman"/>
          <w:color w:val="000000"/>
          <w:sz w:val="24"/>
          <w:szCs w:val="24"/>
        </w:rPr>
        <w:t>od towarów i usług</w:t>
      </w:r>
      <w:r w:rsidRPr="001F1546">
        <w:rPr>
          <w:rFonts w:ascii="Times New Roman" w:hAnsi="Times New Roman" w:cs="Times New Roman"/>
          <w:color w:val="000000"/>
          <w:sz w:val="24"/>
          <w:szCs w:val="24"/>
        </w:rPr>
        <w:t xml:space="preserve">, która zgodnie z wiedzą Wykonawcy będzie miała zastosowanie. </w:t>
      </w:r>
    </w:p>
    <w:p w14:paraId="677FA4CF" w14:textId="07A42DAE"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p>
    <w:p w14:paraId="40792F59" w14:textId="77777777" w:rsidR="00244E17" w:rsidRDefault="00244E17" w:rsidP="00646B62">
      <w:pPr>
        <w:autoSpaceDE w:val="0"/>
        <w:autoSpaceDN w:val="0"/>
        <w:adjustRightInd w:val="0"/>
        <w:spacing w:after="0" w:line="240" w:lineRule="auto"/>
        <w:jc w:val="both"/>
        <w:rPr>
          <w:rFonts w:ascii="Times New Roman" w:hAnsi="Times New Roman" w:cs="Times New Roman"/>
          <w:color w:val="000000"/>
          <w:sz w:val="24"/>
          <w:szCs w:val="24"/>
        </w:rPr>
      </w:pPr>
    </w:p>
    <w:p w14:paraId="26E29715" w14:textId="77777777"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XI</w:t>
      </w:r>
    </w:p>
    <w:p w14:paraId="5DCABA19" w14:textId="691BC826"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 xml:space="preserve">INFORMACJA NA TEMAT MOŻLIWOŚCI ROZLICZANIA SIĘ </w:t>
      </w:r>
      <w:r w:rsidR="00AB4ECC">
        <w:rPr>
          <w:rFonts w:ascii="Times New Roman" w:hAnsi="Times New Roman" w:cs="Times New Roman"/>
          <w:b/>
          <w:bCs/>
          <w:color w:val="000000"/>
          <w:sz w:val="24"/>
          <w:szCs w:val="24"/>
        </w:rPr>
        <w:br/>
      </w:r>
      <w:r w:rsidRPr="00EE6F5E">
        <w:rPr>
          <w:rFonts w:ascii="Times New Roman" w:hAnsi="Times New Roman" w:cs="Times New Roman"/>
          <w:b/>
          <w:bCs/>
          <w:color w:val="000000"/>
          <w:sz w:val="24"/>
          <w:szCs w:val="24"/>
        </w:rPr>
        <w:t>W WALUTACH OBCYCH</w:t>
      </w:r>
    </w:p>
    <w:p w14:paraId="45523722"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będzie rozliczał się z Wykonawcą wyłącznie w walucie polskiej (PLN).</w:t>
      </w:r>
    </w:p>
    <w:p w14:paraId="276A15EF" w14:textId="2036994E" w:rsidR="00D60C55" w:rsidRDefault="00D60C55" w:rsidP="00244E17">
      <w:pPr>
        <w:autoSpaceDE w:val="0"/>
        <w:autoSpaceDN w:val="0"/>
        <w:adjustRightInd w:val="0"/>
        <w:spacing w:after="0" w:line="240" w:lineRule="auto"/>
        <w:rPr>
          <w:rFonts w:ascii="Times New Roman" w:hAnsi="Times New Roman" w:cs="Times New Roman"/>
          <w:b/>
          <w:bCs/>
          <w:color w:val="000000"/>
          <w:sz w:val="24"/>
          <w:szCs w:val="24"/>
          <w:highlight w:val="yellow"/>
        </w:rPr>
      </w:pPr>
    </w:p>
    <w:p w14:paraId="69A3F80F" w14:textId="77777777" w:rsidR="00B827E9" w:rsidRDefault="00B827E9"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45F1E859" w14:textId="6FA1A5FF" w:rsidR="00646B62" w:rsidRPr="0041771B"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41771B">
        <w:rPr>
          <w:rFonts w:ascii="Times New Roman" w:hAnsi="Times New Roman" w:cs="Times New Roman"/>
          <w:b/>
          <w:bCs/>
          <w:color w:val="000000"/>
          <w:sz w:val="24"/>
          <w:szCs w:val="24"/>
        </w:rPr>
        <w:t>ROZDZIAŁ XII</w:t>
      </w:r>
    </w:p>
    <w:p w14:paraId="6C6B8342" w14:textId="11E64A5E" w:rsidR="00B65ED5" w:rsidRPr="00EE6F5E"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41771B">
        <w:rPr>
          <w:rFonts w:ascii="Times New Roman" w:hAnsi="Times New Roman" w:cs="Times New Roman"/>
          <w:b/>
          <w:bCs/>
          <w:color w:val="000000"/>
          <w:sz w:val="24"/>
          <w:szCs w:val="24"/>
        </w:rPr>
        <w:t xml:space="preserve">INFORMACJA O ŚRODKACH KOMUNIKACJI ELEKTRONICZNEJ, PRZY UŻYCIU KTÓRYCH ZAMAWIAJACY BĘDZIE KOMUNIKOWAŁ SIĘ </w:t>
      </w:r>
      <w:r w:rsidR="00024DC9" w:rsidRPr="0041771B">
        <w:rPr>
          <w:rFonts w:ascii="Times New Roman" w:hAnsi="Times New Roman" w:cs="Times New Roman"/>
          <w:b/>
          <w:bCs/>
          <w:color w:val="000000"/>
          <w:sz w:val="24"/>
          <w:szCs w:val="24"/>
        </w:rPr>
        <w:br/>
      </w:r>
      <w:r w:rsidRPr="0041771B">
        <w:rPr>
          <w:rFonts w:ascii="Times New Roman" w:hAnsi="Times New Roman" w:cs="Times New Roman"/>
          <w:b/>
          <w:bCs/>
          <w:color w:val="000000"/>
          <w:sz w:val="24"/>
          <w:szCs w:val="24"/>
        </w:rPr>
        <w:t>Z WYKONAWCAMI</w:t>
      </w:r>
      <w:r w:rsidR="00342549">
        <w:rPr>
          <w:rFonts w:ascii="Times New Roman" w:hAnsi="Times New Roman" w:cs="Times New Roman"/>
          <w:b/>
          <w:bCs/>
          <w:color w:val="000000"/>
          <w:sz w:val="24"/>
          <w:szCs w:val="24"/>
        </w:rPr>
        <w:t xml:space="preserve"> </w:t>
      </w:r>
    </w:p>
    <w:p w14:paraId="73976E83" w14:textId="77777777" w:rsidR="00B65ED5" w:rsidRDefault="00B65ED5" w:rsidP="00B65ED5">
      <w:pPr>
        <w:autoSpaceDE w:val="0"/>
        <w:autoSpaceDN w:val="0"/>
        <w:adjustRightInd w:val="0"/>
        <w:spacing w:after="0" w:line="240" w:lineRule="auto"/>
        <w:jc w:val="center"/>
        <w:rPr>
          <w:rFonts w:ascii="Times New Roman" w:hAnsi="Times New Roman" w:cs="Times New Roman"/>
          <w:color w:val="000000"/>
          <w:sz w:val="24"/>
          <w:szCs w:val="24"/>
        </w:rPr>
      </w:pPr>
    </w:p>
    <w:p w14:paraId="7D150190" w14:textId="14172AB9" w:rsidR="00AB4ECC"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 zastrzeżeniem postanowień zawartych w rozdziale XVI SWZ, komunikacja mi</w:t>
      </w:r>
      <w:r w:rsidR="00EB7DAB">
        <w:rPr>
          <w:rFonts w:ascii="Times New Roman" w:hAnsi="Times New Roman" w:cs="Times New Roman"/>
          <w:color w:val="000000"/>
          <w:sz w:val="24"/>
          <w:szCs w:val="24"/>
        </w:rPr>
        <w:t>ę</w:t>
      </w:r>
      <w:r>
        <w:rPr>
          <w:rFonts w:ascii="Times New Roman" w:hAnsi="Times New Roman" w:cs="Times New Roman"/>
          <w:color w:val="000000"/>
          <w:sz w:val="24"/>
          <w:szCs w:val="24"/>
        </w:rPr>
        <w:t>dzy Zamawiającym a Wykonawcami może się odbywać wyłącznie przy użyciu środków komunikacji elektronicznej w rozumieniu ustawy z dnia 18 lipca 2002r. o świadczeniu usług drogą elektroniczną (Dz.U. z 2020r. poz. 344)</w:t>
      </w:r>
      <w:r w:rsidR="00AB4ECC">
        <w:rPr>
          <w:rFonts w:ascii="Times New Roman" w:hAnsi="Times New Roman" w:cs="Times New Roman"/>
          <w:color w:val="000000"/>
          <w:sz w:val="24"/>
          <w:szCs w:val="24"/>
        </w:rPr>
        <w:t>.</w:t>
      </w:r>
    </w:p>
    <w:p w14:paraId="10408AAF" w14:textId="09D313DD" w:rsidR="00AB4ECC" w:rsidRDefault="00AB4ECC"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sidRPr="00AB4ECC">
        <w:rPr>
          <w:rFonts w:ascii="Times New Roman" w:hAnsi="Times New Roman" w:cs="Times New Roman"/>
          <w:sz w:val="24"/>
          <w:szCs w:val="24"/>
        </w:rPr>
        <w:t xml:space="preserve">W postępowaniu o udzielenie zamówienia komunikacja między Zamawiającym </w:t>
      </w:r>
      <w:r>
        <w:rPr>
          <w:rFonts w:ascii="Times New Roman" w:hAnsi="Times New Roman" w:cs="Times New Roman"/>
          <w:sz w:val="24"/>
          <w:szCs w:val="24"/>
        </w:rPr>
        <w:br/>
      </w:r>
      <w:r w:rsidRPr="00AB4ECC">
        <w:rPr>
          <w:rFonts w:ascii="Times New Roman" w:hAnsi="Times New Roman" w:cs="Times New Roman"/>
          <w:sz w:val="24"/>
          <w:szCs w:val="24"/>
        </w:rPr>
        <w:t xml:space="preserve">a Wykonawcami </w:t>
      </w:r>
      <w:r w:rsidRPr="00976D36">
        <w:rPr>
          <w:rFonts w:ascii="Times New Roman" w:hAnsi="Times New Roman" w:cs="Times New Roman"/>
          <w:b/>
          <w:bCs/>
          <w:sz w:val="24"/>
          <w:szCs w:val="24"/>
        </w:rPr>
        <w:t>(za wyjątkiem złożenia oferty)</w:t>
      </w:r>
      <w:r w:rsidRPr="00AB4ECC">
        <w:rPr>
          <w:rFonts w:ascii="Times New Roman" w:hAnsi="Times New Roman" w:cs="Times New Roman"/>
          <w:sz w:val="24"/>
          <w:szCs w:val="24"/>
        </w:rPr>
        <w:t xml:space="preserve"> odbywa się przy użyciu </w:t>
      </w:r>
      <w:r w:rsidRPr="00AB4ECC">
        <w:rPr>
          <w:rFonts w:ascii="Times New Roman" w:hAnsi="Times New Roman" w:cs="Times New Roman"/>
          <w:bCs/>
          <w:iCs/>
          <w:sz w:val="24"/>
          <w:szCs w:val="24"/>
        </w:rPr>
        <w:t xml:space="preserve">dedykowanego formularza dostępnego na </w:t>
      </w:r>
      <w:proofErr w:type="spellStart"/>
      <w:r w:rsidRPr="00AB4ECC">
        <w:rPr>
          <w:rFonts w:ascii="Times New Roman" w:hAnsi="Times New Roman" w:cs="Times New Roman"/>
          <w:bCs/>
          <w:iCs/>
          <w:sz w:val="24"/>
          <w:szCs w:val="24"/>
        </w:rPr>
        <w:t>ePUAP</w:t>
      </w:r>
      <w:proofErr w:type="spellEnd"/>
      <w:r w:rsidRPr="00AB4ECC">
        <w:rPr>
          <w:rFonts w:ascii="Times New Roman" w:hAnsi="Times New Roman" w:cs="Times New Roman"/>
          <w:bCs/>
          <w:iCs/>
          <w:sz w:val="24"/>
          <w:szCs w:val="24"/>
        </w:rPr>
        <w:t xml:space="preserve"> (</w:t>
      </w:r>
      <w:hyperlink r:id="rId10" w:history="1">
        <w:r w:rsidRPr="00AB4ECC">
          <w:rPr>
            <w:rFonts w:ascii="Times New Roman" w:hAnsi="Times New Roman" w:cs="Times New Roman"/>
            <w:sz w:val="24"/>
            <w:szCs w:val="24"/>
            <w:u w:val="single"/>
          </w:rPr>
          <w:t>https://epuap.gov.pl/wps/portal</w:t>
        </w:r>
      </w:hyperlink>
      <w:r w:rsidRPr="00AB4ECC">
        <w:rPr>
          <w:rFonts w:ascii="Times New Roman" w:hAnsi="Times New Roman" w:cs="Times New Roman"/>
          <w:sz w:val="24"/>
          <w:szCs w:val="24"/>
        </w:rPr>
        <w:t xml:space="preserve">) </w:t>
      </w:r>
      <w:r w:rsidRPr="00AB4ECC">
        <w:rPr>
          <w:rFonts w:ascii="Times New Roman" w:hAnsi="Times New Roman" w:cs="Times New Roman"/>
          <w:bCs/>
          <w:iCs/>
          <w:sz w:val="24"/>
          <w:szCs w:val="24"/>
        </w:rPr>
        <w:t xml:space="preserve">oraz udostępnionego przez </w:t>
      </w:r>
      <w:proofErr w:type="spellStart"/>
      <w:r w:rsidRPr="00AB4ECC">
        <w:rPr>
          <w:rFonts w:ascii="Times New Roman" w:hAnsi="Times New Roman" w:cs="Times New Roman"/>
          <w:bCs/>
          <w:iCs/>
          <w:sz w:val="24"/>
          <w:szCs w:val="24"/>
        </w:rPr>
        <w:t>miniPortal</w:t>
      </w:r>
      <w:proofErr w:type="spellEnd"/>
      <w:r w:rsidRPr="00AB4ECC">
        <w:rPr>
          <w:rFonts w:ascii="Times New Roman" w:hAnsi="Times New Roman" w:cs="Times New Roman"/>
          <w:bCs/>
          <w:iCs/>
          <w:sz w:val="24"/>
          <w:szCs w:val="24"/>
        </w:rPr>
        <w:t xml:space="preserve"> (</w:t>
      </w:r>
      <w:hyperlink r:id="rId11" w:history="1">
        <w:r w:rsidRPr="00AB4ECC">
          <w:rPr>
            <w:rFonts w:ascii="Times New Roman" w:hAnsi="Times New Roman" w:cs="Times New Roman"/>
            <w:sz w:val="24"/>
            <w:szCs w:val="24"/>
            <w:u w:val="single"/>
          </w:rPr>
          <w:t>https://miniportal.uzp.gov.pl/</w:t>
        </w:r>
      </w:hyperlink>
      <w:r w:rsidRPr="00AB4ECC">
        <w:rPr>
          <w:rFonts w:ascii="Times New Roman" w:hAnsi="Times New Roman" w:cs="Times New Roman"/>
          <w:sz w:val="24"/>
          <w:szCs w:val="24"/>
        </w:rPr>
        <w:t xml:space="preserve">, </w:t>
      </w:r>
      <w:r w:rsidRPr="00AB4ECC">
        <w:rPr>
          <w:rFonts w:ascii="Times New Roman" w:hAnsi="Times New Roman" w:cs="Times New Roman"/>
          <w:i/>
          <w:iCs/>
          <w:sz w:val="24"/>
          <w:szCs w:val="24"/>
        </w:rPr>
        <w:t>Formularz do komunikacji</w:t>
      </w:r>
      <w:r w:rsidRPr="00AB4ECC">
        <w:rPr>
          <w:rFonts w:ascii="Times New Roman" w:hAnsi="Times New Roman" w:cs="Times New Roman"/>
          <w:sz w:val="24"/>
          <w:szCs w:val="24"/>
        </w:rPr>
        <w:t>)</w:t>
      </w:r>
      <w:r w:rsidRPr="00AB4ECC">
        <w:rPr>
          <w:rFonts w:ascii="Times New Roman" w:hAnsi="Times New Roman" w:cs="Times New Roman"/>
          <w:bCs/>
          <w:iCs/>
          <w:sz w:val="24"/>
          <w:szCs w:val="24"/>
        </w:rPr>
        <w:t xml:space="preserve"> lub </w:t>
      </w:r>
      <w:r w:rsidRPr="00AB4ECC">
        <w:rPr>
          <w:rFonts w:ascii="Times New Roman" w:hAnsi="Times New Roman" w:cs="Times New Roman"/>
          <w:sz w:val="24"/>
          <w:szCs w:val="24"/>
        </w:rPr>
        <w:t xml:space="preserve">poczty elektronicznej (na adres </w:t>
      </w:r>
      <w:proofErr w:type="spellStart"/>
      <w:r w:rsidRPr="00AB4ECC">
        <w:rPr>
          <w:rFonts w:ascii="Times New Roman" w:eastAsia="Times New Roman" w:hAnsi="Times New Roman" w:cs="Times New Roman"/>
          <w:sz w:val="24"/>
          <w:szCs w:val="24"/>
          <w:lang w:val="de-DE"/>
        </w:rPr>
        <w:t>e-mail</w:t>
      </w:r>
      <w:proofErr w:type="spellEnd"/>
      <w:r w:rsidR="0003367C">
        <w:rPr>
          <w:rFonts w:ascii="Times New Roman" w:eastAsia="Times New Roman" w:hAnsi="Times New Roman" w:cs="Times New Roman"/>
          <w:sz w:val="24"/>
          <w:szCs w:val="24"/>
          <w:lang w:val="de-DE"/>
        </w:rPr>
        <w:t xml:space="preserve">: </w:t>
      </w:r>
      <w:hyperlink r:id="rId12" w:history="1">
        <w:r w:rsidR="0003367C" w:rsidRPr="007F5E4D">
          <w:rPr>
            <w:rStyle w:val="Hipercze"/>
            <w:rFonts w:ascii="Times New Roman" w:eastAsia="Times New Roman" w:hAnsi="Times New Roman" w:cs="Times New Roman"/>
            <w:sz w:val="24"/>
            <w:szCs w:val="24"/>
            <w:lang w:val="de-DE"/>
          </w:rPr>
          <w:t>gmina@godzieszewielkie.pl</w:t>
        </w:r>
      </w:hyperlink>
      <w:r w:rsidRPr="00AB4ECC">
        <w:rPr>
          <w:rFonts w:ascii="Times New Roman" w:hAnsi="Times New Roman" w:cs="Times New Roman"/>
          <w:sz w:val="24"/>
          <w:szCs w:val="24"/>
        </w:rPr>
        <w:t>)</w:t>
      </w:r>
      <w:r w:rsidRPr="00AB4ECC">
        <w:rPr>
          <w:rFonts w:ascii="Times New Roman" w:hAnsi="Times New Roman" w:cs="Times New Roman"/>
          <w:bCs/>
          <w:iCs/>
          <w:sz w:val="24"/>
          <w:szCs w:val="24"/>
        </w:rPr>
        <w:t>.</w:t>
      </w:r>
      <w:r w:rsidR="0003367C">
        <w:rPr>
          <w:rFonts w:ascii="Times New Roman" w:hAnsi="Times New Roman" w:cs="Times New Roman"/>
          <w:bCs/>
          <w:iCs/>
          <w:sz w:val="24"/>
          <w:szCs w:val="24"/>
        </w:rPr>
        <w:t xml:space="preserve"> </w:t>
      </w:r>
      <w:r w:rsidR="00976D36">
        <w:rPr>
          <w:rFonts w:ascii="Times New Roman" w:hAnsi="Times New Roman" w:cs="Times New Roman"/>
          <w:bCs/>
          <w:iCs/>
          <w:sz w:val="24"/>
          <w:szCs w:val="24"/>
        </w:rPr>
        <w:t xml:space="preserve"> </w:t>
      </w:r>
      <w:r w:rsidRPr="00AB4ECC">
        <w:rPr>
          <w:rFonts w:ascii="Times New Roman" w:hAnsi="Times New Roman" w:cs="Times New Roman"/>
          <w:bCs/>
          <w:iCs/>
          <w:sz w:val="24"/>
          <w:szCs w:val="24"/>
        </w:rPr>
        <w:t xml:space="preserve"> We wszelkiej korespondencji związanej z niniejszym postępowaniem Zamawiający </w:t>
      </w:r>
      <w:r w:rsidR="00976D36">
        <w:rPr>
          <w:rFonts w:ascii="Times New Roman" w:hAnsi="Times New Roman" w:cs="Times New Roman"/>
          <w:bCs/>
          <w:iCs/>
          <w:sz w:val="24"/>
          <w:szCs w:val="24"/>
        </w:rPr>
        <w:br/>
      </w:r>
      <w:r w:rsidRPr="00AB4ECC">
        <w:rPr>
          <w:rFonts w:ascii="Times New Roman" w:hAnsi="Times New Roman" w:cs="Times New Roman"/>
          <w:bCs/>
          <w:iCs/>
          <w:sz w:val="24"/>
          <w:szCs w:val="24"/>
        </w:rPr>
        <w:t>i Wykonawcy posługują się numerem ogłoszenia (BZP lub ID postępowania).</w:t>
      </w:r>
    </w:p>
    <w:p w14:paraId="003B43DE" w14:textId="2649D866" w:rsidR="00976D36" w:rsidRPr="00AB4ECC" w:rsidRDefault="00976D36"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Wymagania techniczne i organizacyjne wysyłania i pobierania dokumentów elektronicznych, elektronicznych kopii dokumentów i oświadczeń oraz informacji przekazywanych przy ich użyciu opisane zostały w Regulaminie korzystania </w:t>
      </w:r>
      <w:r>
        <w:rPr>
          <w:rFonts w:ascii="Times New Roman" w:hAnsi="Times New Roman" w:cs="Times New Roman"/>
          <w:bCs/>
          <w:iCs/>
          <w:sz w:val="24"/>
          <w:szCs w:val="24"/>
        </w:rPr>
        <w:br/>
        <w:t xml:space="preserve">z systemu </w:t>
      </w:r>
      <w:proofErr w:type="spellStart"/>
      <w:r>
        <w:rPr>
          <w:rFonts w:ascii="Times New Roman" w:hAnsi="Times New Roman" w:cs="Times New Roman"/>
          <w:bCs/>
          <w:iCs/>
          <w:sz w:val="24"/>
          <w:szCs w:val="24"/>
        </w:rPr>
        <w:t>miniPortal</w:t>
      </w:r>
      <w:proofErr w:type="spellEnd"/>
      <w:r>
        <w:rPr>
          <w:rFonts w:ascii="Times New Roman" w:hAnsi="Times New Roman" w:cs="Times New Roman"/>
          <w:bCs/>
          <w:iCs/>
          <w:sz w:val="24"/>
          <w:szCs w:val="24"/>
        </w:rPr>
        <w:t xml:space="preserve"> oraz Warunkach korzystania z elektronicznej platformy usług administracji publicznej (</w:t>
      </w:r>
      <w:proofErr w:type="spellStart"/>
      <w:r>
        <w:rPr>
          <w:rFonts w:ascii="Times New Roman" w:hAnsi="Times New Roman" w:cs="Times New Roman"/>
          <w:bCs/>
          <w:iCs/>
          <w:sz w:val="24"/>
          <w:szCs w:val="24"/>
        </w:rPr>
        <w:t>ePUAP</w:t>
      </w:r>
      <w:proofErr w:type="spellEnd"/>
      <w:r>
        <w:rPr>
          <w:rFonts w:ascii="Times New Roman" w:hAnsi="Times New Roman" w:cs="Times New Roman"/>
          <w:bCs/>
          <w:iCs/>
          <w:sz w:val="24"/>
          <w:szCs w:val="24"/>
        </w:rPr>
        <w:t>).</w:t>
      </w:r>
    </w:p>
    <w:p w14:paraId="17152827" w14:textId="7992D189" w:rsidR="00AB4ECC" w:rsidRPr="00AB4ECC" w:rsidRDefault="00AB4ECC" w:rsidP="00AB4ECC">
      <w:pPr>
        <w:pStyle w:val="Akapitzlist"/>
        <w:numPr>
          <w:ilvl w:val="0"/>
          <w:numId w:val="6"/>
        </w:numPr>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Zamawiający dopuszcza w szczególności następujący format przesyłanych danych: .pdf, .doc., .</w:t>
      </w:r>
      <w:proofErr w:type="spellStart"/>
      <w:r w:rsidRPr="00AB4ECC">
        <w:rPr>
          <w:rFonts w:ascii="Times New Roman" w:hAnsi="Times New Roman" w:cs="Times New Roman"/>
          <w:sz w:val="24"/>
          <w:szCs w:val="24"/>
        </w:rPr>
        <w:t>docx</w:t>
      </w:r>
      <w:proofErr w:type="spellEnd"/>
      <w:r w:rsidRPr="00AB4ECC">
        <w:rPr>
          <w:rFonts w:ascii="Times New Roman" w:hAnsi="Times New Roman" w:cs="Times New Roman"/>
          <w:sz w:val="24"/>
          <w:szCs w:val="24"/>
        </w:rPr>
        <w:t>, .rtf, .</w:t>
      </w:r>
      <w:proofErr w:type="spellStart"/>
      <w:r w:rsidRPr="00AB4ECC">
        <w:rPr>
          <w:rFonts w:ascii="Times New Roman" w:hAnsi="Times New Roman" w:cs="Times New Roman"/>
          <w:sz w:val="24"/>
          <w:szCs w:val="24"/>
        </w:rPr>
        <w:t>odt</w:t>
      </w:r>
      <w:proofErr w:type="spellEnd"/>
      <w:r w:rsidRPr="00AB4ECC">
        <w:rPr>
          <w:rFonts w:ascii="Times New Roman" w:hAnsi="Times New Roman" w:cs="Times New Roman"/>
          <w:sz w:val="24"/>
          <w:szCs w:val="24"/>
        </w:rPr>
        <w:t>,</w:t>
      </w:r>
    </w:p>
    <w:p w14:paraId="21B22C13" w14:textId="77777777" w:rsidR="00AB4ECC" w:rsidRPr="00AB4ECC" w:rsidRDefault="00AB4ECC" w:rsidP="00AB4ECC">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18377E54" w14:textId="07692CE4" w:rsidR="00AB4ECC" w:rsidRPr="00976D36" w:rsidRDefault="00AB4ECC" w:rsidP="00976D36">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 xml:space="preserve">Za datę przekazania wniosków, zawiadomień, dokumentów elektronicznych, oświadczeń lub elektronicznych kopii dokumentów lub oświadczeń oraz innych informacji przyjmuje się datę ich przekazania na </w:t>
      </w:r>
      <w:proofErr w:type="spellStart"/>
      <w:r w:rsidRPr="00AB4ECC">
        <w:rPr>
          <w:rFonts w:ascii="Times New Roman" w:hAnsi="Times New Roman" w:cs="Times New Roman"/>
          <w:sz w:val="24"/>
          <w:szCs w:val="24"/>
        </w:rPr>
        <w:t>ePUAP</w:t>
      </w:r>
      <w:proofErr w:type="spellEnd"/>
      <w:r w:rsidRPr="00AB4ECC">
        <w:rPr>
          <w:rFonts w:ascii="Times New Roman" w:hAnsi="Times New Roman" w:cs="Times New Roman"/>
          <w:sz w:val="24"/>
          <w:szCs w:val="24"/>
        </w:rPr>
        <w:t xml:space="preserve"> Zamawiającego.</w:t>
      </w:r>
    </w:p>
    <w:p w14:paraId="4E7754E2" w14:textId="77777777" w:rsidR="00B65ED5" w:rsidRPr="00560605"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Ofertę składa się pod rygorem nieważności, zgodnie z wyborem Wykonawcy:</w:t>
      </w:r>
    </w:p>
    <w:p w14:paraId="53003E56" w14:textId="62F3F43B" w:rsidR="00B65ED5" w:rsidRPr="00560605" w:rsidRDefault="00B65ED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lastRenderedPageBreak/>
        <w:t>W formie elektronicznej (oznacza to postać elektroniczną opatrzoną kwalifikowanym podpisem elektronicznym)</w:t>
      </w:r>
      <w:r w:rsidR="0041771B">
        <w:rPr>
          <w:rFonts w:ascii="Times New Roman" w:hAnsi="Times New Roman" w:cs="Times New Roman"/>
          <w:b/>
          <w:color w:val="000000"/>
          <w:sz w:val="24"/>
          <w:szCs w:val="24"/>
        </w:rPr>
        <w:t xml:space="preserve"> lub</w:t>
      </w:r>
    </w:p>
    <w:p w14:paraId="4B645A15" w14:textId="79969D7A" w:rsidR="00B65ED5" w:rsidRDefault="0056060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 xml:space="preserve">W postaci elektronicznej opatrzonej podpisem zaufanym </w:t>
      </w:r>
      <w:r w:rsidR="00970ED6">
        <w:rPr>
          <w:rFonts w:ascii="Times New Roman" w:hAnsi="Times New Roman" w:cs="Times New Roman"/>
          <w:b/>
          <w:color w:val="000000"/>
          <w:sz w:val="24"/>
          <w:szCs w:val="24"/>
        </w:rPr>
        <w:t xml:space="preserve">lub </w:t>
      </w:r>
      <w:r w:rsidRPr="00560605">
        <w:rPr>
          <w:rFonts w:ascii="Times New Roman" w:hAnsi="Times New Roman" w:cs="Times New Roman"/>
          <w:b/>
          <w:color w:val="000000"/>
          <w:sz w:val="24"/>
          <w:szCs w:val="24"/>
        </w:rPr>
        <w:t>osobistym.</w:t>
      </w:r>
      <w:r w:rsidR="00B65ED5" w:rsidRPr="00560605">
        <w:rPr>
          <w:rFonts w:ascii="Times New Roman" w:hAnsi="Times New Roman" w:cs="Times New Roman"/>
          <w:b/>
          <w:color w:val="000000"/>
          <w:sz w:val="24"/>
          <w:szCs w:val="24"/>
        </w:rPr>
        <w:t xml:space="preserve"> </w:t>
      </w:r>
    </w:p>
    <w:p w14:paraId="63E0C699" w14:textId="77777777" w:rsidR="00662A00" w:rsidRPr="00DB7F26" w:rsidRDefault="00662A00"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lub Wykonawca przekazując oświadczenia, wnioski, zawiadomienia oraz informacje</w:t>
      </w:r>
      <w:r w:rsidR="00DB7F26">
        <w:rPr>
          <w:rFonts w:ascii="Times New Roman" w:hAnsi="Times New Roman" w:cs="Times New Roman"/>
          <w:color w:val="000000"/>
          <w:sz w:val="24"/>
          <w:szCs w:val="24"/>
        </w:rPr>
        <w:t xml:space="preserve"> przy użyciu środków komunikacji elektronicznej w rozumieniu ustawy z dnia 18 lipca 2002r. o świadczeniu usług drogą elektroniczną, mogą żądać od drugiej strony niezwłocznego potwierdzenia ich otrzymania.</w:t>
      </w:r>
    </w:p>
    <w:p w14:paraId="412FB5CC" w14:textId="18A9E4D5" w:rsidR="00DB7F26" w:rsidRPr="0003367C" w:rsidRDefault="00DB7F26" w:rsidP="0003367C">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Niezwłocznie po otwarciu złożonych ofert Zamawiający zamieści </w:t>
      </w:r>
      <w:r w:rsidR="00AB4ECC">
        <w:rPr>
          <w:rFonts w:ascii="Times New Roman" w:hAnsi="Times New Roman" w:cs="Times New Roman"/>
          <w:color w:val="000000"/>
          <w:sz w:val="24"/>
          <w:szCs w:val="24"/>
        </w:rPr>
        <w:t>na</w:t>
      </w:r>
      <w:r>
        <w:rPr>
          <w:rFonts w:ascii="Times New Roman" w:hAnsi="Times New Roman" w:cs="Times New Roman"/>
          <w:color w:val="000000"/>
          <w:sz w:val="24"/>
          <w:szCs w:val="24"/>
        </w:rPr>
        <w:t xml:space="preserve"> stronie</w:t>
      </w:r>
      <w:r w:rsidR="00AB4ECC">
        <w:rPr>
          <w:rFonts w:ascii="Times New Roman" w:hAnsi="Times New Roman" w:cs="Times New Roman"/>
          <w:color w:val="000000"/>
          <w:sz w:val="24"/>
          <w:szCs w:val="24"/>
        </w:rPr>
        <w:t xml:space="preserve"> post</w:t>
      </w:r>
      <w:r w:rsidR="009D605F">
        <w:rPr>
          <w:rFonts w:ascii="Times New Roman" w:hAnsi="Times New Roman" w:cs="Times New Roman"/>
          <w:color w:val="000000"/>
          <w:sz w:val="24"/>
          <w:szCs w:val="24"/>
        </w:rPr>
        <w:t>ę</w:t>
      </w:r>
      <w:r w:rsidR="00AB4ECC">
        <w:rPr>
          <w:rFonts w:ascii="Times New Roman" w:hAnsi="Times New Roman" w:cs="Times New Roman"/>
          <w:color w:val="000000"/>
          <w:sz w:val="24"/>
          <w:szCs w:val="24"/>
        </w:rPr>
        <w:t xml:space="preserve">powania </w:t>
      </w:r>
      <w:hyperlink r:id="rId13" w:history="1">
        <w:r w:rsidR="0003367C" w:rsidRPr="007F5E4D">
          <w:rPr>
            <w:rStyle w:val="Hipercze"/>
            <w:rFonts w:ascii="Times New Roman" w:hAnsi="Times New Roman" w:cs="Times New Roman"/>
            <w:sz w:val="24"/>
            <w:szCs w:val="24"/>
          </w:rPr>
          <w:t>https://godzieszewielkie.pl/bip/zamowienia-publiczne/powyzej-progu</w:t>
        </w:r>
      </w:hyperlink>
      <w:r w:rsidR="0003367C">
        <w:rPr>
          <w:rFonts w:ascii="Times New Roman" w:hAnsi="Times New Roman" w:cs="Times New Roman"/>
          <w:color w:val="000000"/>
          <w:sz w:val="24"/>
          <w:szCs w:val="24"/>
        </w:rPr>
        <w:t xml:space="preserve"> </w:t>
      </w:r>
      <w:r w:rsidRPr="0003367C">
        <w:rPr>
          <w:rFonts w:ascii="Times New Roman" w:hAnsi="Times New Roman" w:cs="Times New Roman"/>
          <w:color w:val="000000"/>
          <w:sz w:val="24"/>
          <w:szCs w:val="24"/>
        </w:rPr>
        <w:t>informacje dotyczące:</w:t>
      </w:r>
    </w:p>
    <w:p w14:paraId="5E5E2142" w14:textId="4341EC55"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Nazwy oraz siedziby Wykonawców, których oferty zostały otwarte  </w:t>
      </w:r>
      <w:r w:rsidR="00024DC9">
        <w:rPr>
          <w:rFonts w:ascii="Times New Roman" w:hAnsi="Times New Roman" w:cs="Times New Roman"/>
          <w:color w:val="000000"/>
          <w:sz w:val="24"/>
          <w:szCs w:val="24"/>
        </w:rPr>
        <w:br/>
      </w:r>
      <w:r>
        <w:rPr>
          <w:rFonts w:ascii="Times New Roman" w:hAnsi="Times New Roman" w:cs="Times New Roman"/>
          <w:color w:val="000000"/>
          <w:sz w:val="24"/>
          <w:szCs w:val="24"/>
        </w:rPr>
        <w:t>w postępowaniu;</w:t>
      </w:r>
    </w:p>
    <w:p w14:paraId="5C2ECC1F" w14:textId="77777777"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Cenach zawartych w ofertach;</w:t>
      </w:r>
    </w:p>
    <w:p w14:paraId="0A59B7BA" w14:textId="0B54FA5B" w:rsidR="00DB7F26" w:rsidRDefault="00DB7F26" w:rsidP="00024DC9">
      <w:pPr>
        <w:pStyle w:val="Akapitzlist"/>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B7F26">
        <w:rPr>
          <w:rFonts w:ascii="Times New Roman" w:hAnsi="Times New Roman" w:cs="Times New Roman"/>
          <w:color w:val="000000"/>
          <w:sz w:val="24"/>
          <w:szCs w:val="24"/>
        </w:rPr>
        <w:t>Informację o wyborze oferty najkorzystniejszej, bądź</w:t>
      </w:r>
      <w:r w:rsidR="003F030C">
        <w:rPr>
          <w:rFonts w:ascii="Times New Roman" w:hAnsi="Times New Roman" w:cs="Times New Roman"/>
          <w:color w:val="000000"/>
          <w:sz w:val="24"/>
          <w:szCs w:val="24"/>
        </w:rPr>
        <w:t xml:space="preserve"> </w:t>
      </w:r>
      <w:r w:rsidR="00511DFB">
        <w:rPr>
          <w:rFonts w:ascii="Times New Roman" w:hAnsi="Times New Roman" w:cs="Times New Roman"/>
          <w:color w:val="000000"/>
          <w:sz w:val="24"/>
          <w:szCs w:val="24"/>
        </w:rPr>
        <w:t xml:space="preserve">o unieważnieniu postępowania Zamawiający zamieści na stronie </w:t>
      </w:r>
      <w:r w:rsidR="00AB4ECC">
        <w:rPr>
          <w:rFonts w:ascii="Times New Roman" w:hAnsi="Times New Roman" w:cs="Times New Roman"/>
          <w:color w:val="000000"/>
          <w:sz w:val="24"/>
          <w:szCs w:val="24"/>
        </w:rPr>
        <w:t xml:space="preserve">postępowania </w:t>
      </w:r>
      <w:hyperlink r:id="rId14" w:history="1">
        <w:r w:rsidR="0003367C" w:rsidRPr="0003367C">
          <w:rPr>
            <w:rStyle w:val="Hipercze"/>
            <w:rFonts w:ascii="Times New Roman" w:hAnsi="Times New Roman" w:cs="Times New Roman"/>
            <w:sz w:val="24"/>
            <w:szCs w:val="24"/>
          </w:rPr>
          <w:t>https://godzieszewielkie.pl/bip/zamowienia-publiczne/powyzej-progu</w:t>
        </w:r>
      </w:hyperlink>
      <w:r w:rsidR="0003367C" w:rsidRPr="0003367C">
        <w:rPr>
          <w:sz w:val="24"/>
          <w:szCs w:val="24"/>
        </w:rPr>
        <w:t xml:space="preserve"> </w:t>
      </w:r>
    </w:p>
    <w:p w14:paraId="2EEA14B7" w14:textId="1E8F5162" w:rsidR="00511DFB" w:rsidRDefault="00511DFB" w:rsidP="00DB7F26">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Przyjmuje się,</w:t>
      </w:r>
      <w:r w:rsidR="00976D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że dokument wysłany pocztą elektroniczną został doręczony Wykonawcy w sposób umożliwiający zapoznanie się z jego treścią, w dniu jego przekazania.</w:t>
      </w:r>
    </w:p>
    <w:p w14:paraId="65298885" w14:textId="77777777" w:rsidR="00511DFB" w:rsidRDefault="00511DFB" w:rsidP="00511DFB">
      <w:pPr>
        <w:autoSpaceDE w:val="0"/>
        <w:autoSpaceDN w:val="0"/>
        <w:adjustRightInd w:val="0"/>
        <w:spacing w:after="0" w:line="240" w:lineRule="auto"/>
        <w:jc w:val="both"/>
        <w:rPr>
          <w:rFonts w:ascii="Times New Roman" w:hAnsi="Times New Roman" w:cs="Times New Roman"/>
          <w:color w:val="000000"/>
          <w:sz w:val="24"/>
          <w:szCs w:val="24"/>
        </w:rPr>
      </w:pPr>
    </w:p>
    <w:p w14:paraId="6524C3E1" w14:textId="77777777" w:rsidR="00DC79F4" w:rsidRDefault="00DC79F4" w:rsidP="00511DFB">
      <w:pPr>
        <w:autoSpaceDE w:val="0"/>
        <w:autoSpaceDN w:val="0"/>
        <w:adjustRightInd w:val="0"/>
        <w:spacing w:after="0" w:line="240" w:lineRule="auto"/>
        <w:jc w:val="both"/>
        <w:rPr>
          <w:rFonts w:ascii="Times New Roman" w:hAnsi="Times New Roman" w:cs="Times New Roman"/>
          <w:color w:val="000000"/>
          <w:sz w:val="24"/>
          <w:szCs w:val="24"/>
        </w:rPr>
      </w:pPr>
    </w:p>
    <w:p w14:paraId="4E7B7A56"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ROZDZIAŁ XIII</w:t>
      </w:r>
    </w:p>
    <w:p w14:paraId="721108C9" w14:textId="0A9B43FD"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INFORMACJE O WYMAGANIACH TECHNICZNYCH I ORGANIZACYJNYCH SPORZ</w:t>
      </w:r>
      <w:r w:rsidR="00A533AD">
        <w:rPr>
          <w:rFonts w:ascii="Times New Roman" w:hAnsi="Times New Roman" w:cs="Times New Roman"/>
          <w:b/>
          <w:bCs/>
          <w:color w:val="000000"/>
          <w:sz w:val="24"/>
          <w:szCs w:val="24"/>
        </w:rPr>
        <w:t>Ą</w:t>
      </w:r>
      <w:r w:rsidRPr="00976D36">
        <w:rPr>
          <w:rFonts w:ascii="Times New Roman" w:hAnsi="Times New Roman" w:cs="Times New Roman"/>
          <w:b/>
          <w:bCs/>
          <w:color w:val="000000"/>
          <w:sz w:val="24"/>
          <w:szCs w:val="24"/>
        </w:rPr>
        <w:t>DZANIA,WYSYŁANIA I ODBIERANIA KORESPONDENCJI ELEKTRONICZNEJ</w:t>
      </w:r>
    </w:p>
    <w:p w14:paraId="128AF52B" w14:textId="77777777" w:rsidR="00511DFB" w:rsidRPr="00EE6F5E" w:rsidRDefault="00511DFB" w:rsidP="00511DF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37E86F03" w14:textId="77777777" w:rsidR="00024DC9" w:rsidRPr="00024DC9" w:rsidRDefault="00024DC9" w:rsidP="00866876">
      <w:pPr>
        <w:numPr>
          <w:ilvl w:val="0"/>
          <w:numId w:val="47"/>
        </w:numPr>
        <w:shd w:val="clear" w:color="auto" w:fill="FFFFFF"/>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z 2020 r., poz. 2415), składa się w formie elektronicznej, w postaci elektronicznej opatrzonej podpisem zaufanym lub podpisem osobistym, lub w formie dokumentowej,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6AF794EA" w14:textId="05D6B5E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Oferty, oświadczenia, o których mowa w art. 125 ust. 1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o którym mowa w art. 118 ust. 3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w:t>
      </w:r>
      <w:r w:rsidR="00B257D5">
        <w:rPr>
          <w:rFonts w:ascii="Times New Roman" w:hAnsi="Times New Roman" w:cs="Times New Roman"/>
          <w:sz w:val="24"/>
          <w:szCs w:val="24"/>
        </w:rPr>
        <w:t>1</w:t>
      </w:r>
      <w:r w:rsidRPr="00024DC9">
        <w:rPr>
          <w:rFonts w:ascii="Times New Roman" w:hAnsi="Times New Roman" w:cs="Times New Roman"/>
          <w:sz w:val="24"/>
          <w:szCs w:val="24"/>
        </w:rPr>
        <w:t xml:space="preserve"> r., poz. </w:t>
      </w:r>
      <w:r w:rsidR="00B257D5">
        <w:rPr>
          <w:rFonts w:ascii="Times New Roman" w:hAnsi="Times New Roman" w:cs="Times New Roman"/>
          <w:sz w:val="24"/>
          <w:szCs w:val="24"/>
        </w:rPr>
        <w:t>670</w:t>
      </w:r>
      <w:r w:rsidRPr="00024DC9">
        <w:rPr>
          <w:rFonts w:ascii="Times New Roman" w:hAnsi="Times New Roman" w:cs="Times New Roman"/>
          <w:sz w:val="24"/>
          <w:szCs w:val="24"/>
        </w:rPr>
        <w:t xml:space="preserve"> z </w:t>
      </w:r>
      <w:proofErr w:type="spellStart"/>
      <w:r w:rsidRPr="00024DC9">
        <w:rPr>
          <w:rFonts w:ascii="Times New Roman" w:hAnsi="Times New Roman" w:cs="Times New Roman"/>
          <w:sz w:val="24"/>
          <w:szCs w:val="24"/>
        </w:rPr>
        <w:t>późn</w:t>
      </w:r>
      <w:proofErr w:type="spellEnd"/>
      <w:r w:rsidRPr="00024DC9">
        <w:rPr>
          <w:rFonts w:ascii="Times New Roman" w:hAnsi="Times New Roman" w:cs="Times New Roman"/>
          <w:sz w:val="24"/>
          <w:szCs w:val="24"/>
        </w:rPr>
        <w:t>. zm.),</w:t>
      </w:r>
      <w:r w:rsidR="003749A3">
        <w:rPr>
          <w:rFonts w:ascii="Times New Roman" w:hAnsi="Times New Roman" w:cs="Times New Roman"/>
          <w:sz w:val="24"/>
          <w:szCs w:val="24"/>
        </w:rPr>
        <w:t xml:space="preserve"> </w:t>
      </w:r>
      <w:r w:rsidRPr="00024DC9">
        <w:rPr>
          <w:rFonts w:ascii="Times New Roman" w:hAnsi="Times New Roman" w:cs="Times New Roman"/>
          <w:sz w:val="24"/>
          <w:szCs w:val="24"/>
        </w:rPr>
        <w:t xml:space="preserve">z zastrzeżeniem formatów, o których mowa w art. 66 ust. 1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z uwzględnieniem rodzaju przekazywanych danych.</w:t>
      </w:r>
    </w:p>
    <w:p w14:paraId="3718B22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Informacje, oświadczenia lub dokumenty, inne niż określone w pkt 2 powyżej, przekazywane w postępowaniu, sporządza się w postaci elektronicznej, w formatach danych określonych w przepisach wydanych na podstawie art. 18 ustawy z dnia 17 lutego </w:t>
      </w:r>
      <w:r w:rsidRPr="00024DC9">
        <w:rPr>
          <w:rFonts w:ascii="Times New Roman" w:hAnsi="Times New Roman" w:cs="Times New Roman"/>
          <w:sz w:val="24"/>
          <w:szCs w:val="24"/>
        </w:rPr>
        <w:lastRenderedPageBreak/>
        <w:t xml:space="preserve">2005 r. o informatyzacji działalności podmiotów realizujących zadania publiczne lub jako tekst wpisany bezpośrednio do wiadomości przekazywanej przy użyciu środków komunikacji elektronicznej, wskazanych przez Zamawiającego zgodnie z art. 67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w:t>
      </w:r>
    </w:p>
    <w:p w14:paraId="497706E3" w14:textId="61F13FEC"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(Dz.U. z 2020 r., poz. 1913</w:t>
      </w:r>
      <w:r w:rsidR="00F25633">
        <w:rPr>
          <w:rFonts w:ascii="Times New Roman" w:hAnsi="Times New Roman" w:cs="Times New Roman"/>
          <w:sz w:val="24"/>
          <w:szCs w:val="24"/>
        </w:rPr>
        <w:t xml:space="preserve"> z </w:t>
      </w:r>
      <w:proofErr w:type="spellStart"/>
      <w:r w:rsidR="00F25633">
        <w:rPr>
          <w:rFonts w:ascii="Times New Roman" w:hAnsi="Times New Roman" w:cs="Times New Roman"/>
          <w:sz w:val="24"/>
          <w:szCs w:val="24"/>
        </w:rPr>
        <w:t>późn</w:t>
      </w:r>
      <w:proofErr w:type="spellEnd"/>
      <w:r w:rsidR="00F25633">
        <w:rPr>
          <w:rFonts w:ascii="Times New Roman" w:hAnsi="Times New Roman" w:cs="Times New Roman"/>
          <w:sz w:val="24"/>
          <w:szCs w:val="24"/>
        </w:rPr>
        <w:t>. zm.</w:t>
      </w:r>
      <w:r w:rsidRPr="00024DC9">
        <w:rPr>
          <w:rFonts w:ascii="Times New Roman" w:hAnsi="Times New Roman" w:cs="Times New Roman"/>
          <w:sz w:val="24"/>
          <w:szCs w:val="24"/>
        </w:rPr>
        <w:t xml:space="preserve">), Wykonawca, w celu utrzymania w poufności tych informacji, przekazuje je </w:t>
      </w:r>
      <w:r w:rsidR="00F25633">
        <w:rPr>
          <w:rFonts w:ascii="Times New Roman" w:hAnsi="Times New Roman" w:cs="Times New Roman"/>
          <w:sz w:val="24"/>
          <w:szCs w:val="24"/>
        </w:rPr>
        <w:br/>
      </w:r>
      <w:r w:rsidRPr="00024DC9">
        <w:rPr>
          <w:rFonts w:ascii="Times New Roman" w:hAnsi="Times New Roman" w:cs="Times New Roman"/>
          <w:sz w:val="24"/>
          <w:szCs w:val="24"/>
        </w:rPr>
        <w:t>w wydzielonym i odpowiednio oznaczonym pliku.</w:t>
      </w:r>
    </w:p>
    <w:p w14:paraId="76501D4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14:paraId="7A8160A6"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5065B15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8526718" w14:textId="0027F8AD"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dokonuje w przypadku:</w:t>
      </w:r>
    </w:p>
    <w:p w14:paraId="3C49FEE7"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7DC4AF11"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przedmiotowych środków dowodowych - odpowiednio Wykonawca lub Wykonawca wspólnie ubiegający się o udzielenie zamówienia; </w:t>
      </w:r>
    </w:p>
    <w:p w14:paraId="7D7D267E"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innych dokumentów, w tym dokumentów, o których mowa w art. 94 ust. 2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 odpowiednio Wykonawca lub Wykonawca wspólnie ubiegający się o udzielenie zamówienia, w zakresie dokumentów, które każdego z nich dotyczą. </w:t>
      </w:r>
    </w:p>
    <w:p w14:paraId="453AB1C6" w14:textId="187BA57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może dokonać również notariusz.</w:t>
      </w:r>
    </w:p>
    <w:p w14:paraId="77C2D876" w14:textId="6750B92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Przez cyfrowe odwzorowanie, o którym mowa w pkt 7, należy rozumieć dokument elektroniczny będący kopią elektroniczną treści zapisanej w postaci papierowej, umożliwiający zapoznanie się z tą treścią i jej zrozumienie, bez konieczności bezpośredniego dostępu do oryginału.</w:t>
      </w:r>
    </w:p>
    <w:p w14:paraId="08F7176A"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0A49EA6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lastRenderedPageBreak/>
        <w:t xml:space="preserve">W przypadku gdy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50B1D099" w14:textId="07F9F24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Poświadczenia zgodności cyfrowego odwzorowania z dokumentem w postaci papierowej, o którym mowa w pkt 12, dokonuje w przypadku: </w:t>
      </w:r>
    </w:p>
    <w:p w14:paraId="509C685B"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B5C3EAE"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przedmiotowego środka dowodowego, oświadczenia,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zobowiązania podmiotu udostępniającego zasoby - odpowiednio Wykonawca lub Wykonawca wspólnie ubiegający się o udzielenie zamówienia; </w:t>
      </w:r>
    </w:p>
    <w:p w14:paraId="3CDD67F6"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pełnomocnictwa - mocodawca.</w:t>
      </w:r>
    </w:p>
    <w:p w14:paraId="14EA1E8A" w14:textId="5F5AF764"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12, może dokonać również notariusz.</w:t>
      </w:r>
    </w:p>
    <w:p w14:paraId="74A2434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FFB44D9"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14:paraId="358CF4B3" w14:textId="0A3922F0"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Uwierzytelniony wydruk, o którym mowa w pkt 16,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p>
    <w:p w14:paraId="7B9455E2"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Zamawiający może żądać przedstawienia oryginału lub notarialnie poświadczonej kopii wyłącznie wtedy, gdy złożona kopia jest nieczytelna lub budzi wątpliwości co do jej prawdziwości.</w:t>
      </w:r>
    </w:p>
    <w:p w14:paraId="04AFBDA9" w14:textId="47E620DA"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Dokumenty elektroniczne w postępowaniu musz</w:t>
      </w:r>
      <w:r w:rsidR="00BA0365">
        <w:rPr>
          <w:rFonts w:ascii="Times New Roman" w:hAnsi="Times New Roman" w:cs="Times New Roman"/>
          <w:sz w:val="24"/>
          <w:szCs w:val="24"/>
        </w:rPr>
        <w:t>ą</w:t>
      </w:r>
      <w:r w:rsidRPr="00024DC9">
        <w:rPr>
          <w:rFonts w:ascii="Times New Roman" w:hAnsi="Times New Roman" w:cs="Times New Roman"/>
          <w:sz w:val="24"/>
          <w:szCs w:val="24"/>
        </w:rPr>
        <w:t xml:space="preserve"> spełniać łącznie następujące wymagania: </w:t>
      </w:r>
    </w:p>
    <w:p w14:paraId="650BA7ED"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być utrwalone w sposób umożliwiający ich wielokrotne odczytanie, zapisanie i powielenie, a także przekazanie przy użyciu środków komunikacji elektronicznej lub na informatycznym nośniku danych; </w:t>
      </w:r>
    </w:p>
    <w:p w14:paraId="0B361D65"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elektronicznej, w szczególności przez wyświetlenie tej treści na monitorze ekranowym; </w:t>
      </w:r>
    </w:p>
    <w:p w14:paraId="36126D8E"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papierowej, w szczególności za pomocą wydruku; </w:t>
      </w:r>
    </w:p>
    <w:p w14:paraId="77EC26B1" w14:textId="18C1FDBC" w:rsidR="00511DFB" w:rsidRPr="002E4F80"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muszą zawierać dane w układzie niepozostawiającym wątpliwości co do treści i kontekstu zapisanych informacji.</w:t>
      </w:r>
    </w:p>
    <w:p w14:paraId="39955DB8" w14:textId="77777777" w:rsidR="004B0B34" w:rsidRPr="00DB7F26" w:rsidRDefault="004B0B34" w:rsidP="00992478">
      <w:pPr>
        <w:autoSpaceDE w:val="0"/>
        <w:autoSpaceDN w:val="0"/>
        <w:adjustRightInd w:val="0"/>
        <w:spacing w:after="0" w:line="240" w:lineRule="auto"/>
        <w:rPr>
          <w:rFonts w:ascii="Times New Roman" w:hAnsi="Times New Roman" w:cs="Times New Roman"/>
          <w:color w:val="000000"/>
          <w:sz w:val="24"/>
          <w:szCs w:val="24"/>
        </w:rPr>
      </w:pPr>
    </w:p>
    <w:p w14:paraId="5DBBC0A9" w14:textId="77777777" w:rsidR="00560605" w:rsidRPr="00976D36" w:rsidRDefault="00560605" w:rsidP="00992478">
      <w:pPr>
        <w:autoSpaceDE w:val="0"/>
        <w:autoSpaceDN w:val="0"/>
        <w:adjustRightInd w:val="0"/>
        <w:spacing w:after="0" w:line="240" w:lineRule="auto"/>
        <w:rPr>
          <w:rFonts w:ascii="Times New Roman" w:hAnsi="Times New Roman" w:cs="Times New Roman"/>
          <w:b/>
          <w:bCs/>
          <w:color w:val="000000"/>
          <w:sz w:val="24"/>
          <w:szCs w:val="24"/>
        </w:rPr>
      </w:pPr>
    </w:p>
    <w:p w14:paraId="06DAF1A8" w14:textId="05BC060D" w:rsidR="00560605"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 xml:space="preserve">ROZDZIAŁ </w:t>
      </w:r>
      <w:r w:rsidR="00EE6F5E" w:rsidRPr="00976D36">
        <w:rPr>
          <w:rFonts w:ascii="Times New Roman" w:hAnsi="Times New Roman" w:cs="Times New Roman"/>
          <w:b/>
          <w:bCs/>
          <w:color w:val="000000"/>
          <w:sz w:val="24"/>
          <w:szCs w:val="24"/>
        </w:rPr>
        <w:t>X</w:t>
      </w:r>
      <w:r w:rsidRPr="00976D36">
        <w:rPr>
          <w:rFonts w:ascii="Times New Roman" w:hAnsi="Times New Roman" w:cs="Times New Roman"/>
          <w:b/>
          <w:bCs/>
          <w:color w:val="000000"/>
          <w:sz w:val="24"/>
          <w:szCs w:val="24"/>
        </w:rPr>
        <w:t>IV</w:t>
      </w:r>
    </w:p>
    <w:p w14:paraId="187580D7" w14:textId="0A94A11A" w:rsidR="003371B6"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OPIS SPOSOBU UDZIELANIA WYJAŚNIEŃ DOTYCZĄCYCH SPECYFIKACJI WARUNKÓW ZAMÓWIENIA</w:t>
      </w:r>
      <w:r w:rsidR="00342549" w:rsidRPr="00976D36">
        <w:rPr>
          <w:rFonts w:ascii="Times New Roman" w:hAnsi="Times New Roman" w:cs="Times New Roman"/>
          <w:b/>
          <w:bCs/>
          <w:color w:val="000000"/>
          <w:sz w:val="24"/>
          <w:szCs w:val="24"/>
        </w:rPr>
        <w:t xml:space="preserve"> </w:t>
      </w:r>
    </w:p>
    <w:p w14:paraId="6EDC8488" w14:textId="77777777" w:rsidR="003371B6" w:rsidRDefault="003371B6" w:rsidP="003371B6">
      <w:pPr>
        <w:autoSpaceDE w:val="0"/>
        <w:autoSpaceDN w:val="0"/>
        <w:adjustRightInd w:val="0"/>
        <w:spacing w:after="0" w:line="240" w:lineRule="auto"/>
        <w:jc w:val="center"/>
        <w:rPr>
          <w:rFonts w:ascii="Times New Roman" w:hAnsi="Times New Roman" w:cs="Times New Roman"/>
          <w:color w:val="000000"/>
          <w:sz w:val="24"/>
          <w:szCs w:val="24"/>
        </w:rPr>
      </w:pPr>
    </w:p>
    <w:p w14:paraId="42ECC703" w14:textId="77084BB2" w:rsidR="0003367C"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Treść SWZ wraz z załącznikami zamieszczona jest na stronie </w:t>
      </w:r>
      <w:hyperlink r:id="rId15" w:history="1">
        <w:r w:rsidR="0003367C" w:rsidRPr="007F5E4D">
          <w:rPr>
            <w:rStyle w:val="Hipercze"/>
            <w:rFonts w:ascii="Times New Roman" w:hAnsi="Times New Roman" w:cs="Times New Roman"/>
            <w:sz w:val="24"/>
            <w:szCs w:val="24"/>
          </w:rPr>
          <w:t>https://godzieszewielkie.pl/bip/zamowienia-publiczne/powyzej-progu</w:t>
        </w:r>
      </w:hyperlink>
    </w:p>
    <w:p w14:paraId="3B14C387" w14:textId="77777777" w:rsidR="003371B6" w:rsidRPr="0003367C" w:rsidRDefault="003371B6" w:rsidP="0003367C">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03367C">
        <w:rPr>
          <w:rFonts w:ascii="Times New Roman" w:hAnsi="Times New Roman" w:cs="Times New Roman"/>
          <w:color w:val="000000"/>
          <w:sz w:val="24"/>
          <w:szCs w:val="24"/>
        </w:rPr>
        <w:t>Wykonawca może zwrócić się do Zamawiającego z wnioskiem o wyjaśnienie treści SWZ</w:t>
      </w:r>
    </w:p>
    <w:p w14:paraId="269DF0E7" w14:textId="6758B75A"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niezwłocznie udzieli wyjaśnień, jednakże nie później niż na 2 dni przed upływem terminu składania ofert, o ile wniosek o wyja</w:t>
      </w:r>
      <w:r w:rsidR="006073F0">
        <w:rPr>
          <w:rFonts w:ascii="Times New Roman" w:hAnsi="Times New Roman" w:cs="Times New Roman"/>
          <w:color w:val="000000"/>
          <w:sz w:val="24"/>
          <w:szCs w:val="24"/>
        </w:rPr>
        <w:t xml:space="preserve">śnienie SWZ wpłynie </w:t>
      </w:r>
      <w:r w:rsidR="00EE6F5E">
        <w:rPr>
          <w:rFonts w:ascii="Times New Roman" w:hAnsi="Times New Roman" w:cs="Times New Roman"/>
          <w:color w:val="000000"/>
          <w:sz w:val="24"/>
          <w:szCs w:val="24"/>
        </w:rPr>
        <w:br/>
      </w:r>
      <w:r w:rsidR="006073F0">
        <w:rPr>
          <w:rFonts w:ascii="Times New Roman" w:hAnsi="Times New Roman" w:cs="Times New Roman"/>
          <w:color w:val="000000"/>
          <w:sz w:val="24"/>
          <w:szCs w:val="24"/>
        </w:rPr>
        <w:t>do Zamawiają</w:t>
      </w:r>
      <w:r>
        <w:rPr>
          <w:rFonts w:ascii="Times New Roman" w:hAnsi="Times New Roman" w:cs="Times New Roman"/>
          <w:color w:val="000000"/>
          <w:sz w:val="24"/>
          <w:szCs w:val="24"/>
        </w:rPr>
        <w:t>cego nie później niż 4 dni przed upływem terminu składania ofert.</w:t>
      </w:r>
    </w:p>
    <w:p w14:paraId="7F3E9813" w14:textId="3773488D" w:rsidR="0003367C"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Wszelkie wyjaśnienia, modyfikacje treści SWZ oraz inne informacje związane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 xml:space="preserve">z niniejszym postępowaniem, Zamawiający będzie zamieszczał wyłącznie na stronie </w:t>
      </w:r>
      <w:hyperlink r:id="rId16" w:history="1">
        <w:r w:rsidR="0003367C" w:rsidRPr="007F5E4D">
          <w:rPr>
            <w:rStyle w:val="Hipercze"/>
            <w:rFonts w:ascii="Times New Roman" w:hAnsi="Times New Roman" w:cs="Times New Roman"/>
            <w:sz w:val="24"/>
            <w:szCs w:val="24"/>
          </w:rPr>
          <w:t>https://godzieszewielkie.pl/bip/zamowienia-publiczne/powyzej-progu</w:t>
        </w:r>
      </w:hyperlink>
    </w:p>
    <w:p w14:paraId="030451FF" w14:textId="7A849325" w:rsidR="006073F0" w:rsidRPr="0003367C" w:rsidRDefault="006073F0" w:rsidP="0003367C">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03367C">
        <w:rPr>
          <w:rFonts w:ascii="Times New Roman" w:hAnsi="Times New Roman" w:cs="Times New Roman"/>
          <w:color w:val="000000"/>
          <w:sz w:val="24"/>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hyperlink r:id="rId17" w:history="1">
        <w:r w:rsidR="0039388C" w:rsidRPr="0039388C">
          <w:rPr>
            <w:rStyle w:val="Hipercze"/>
            <w:rFonts w:ascii="Times New Roman" w:hAnsi="Times New Roman" w:cs="Times New Roman"/>
            <w:sz w:val="24"/>
            <w:szCs w:val="24"/>
          </w:rPr>
          <w:t>https://godzieszewielkie.pl/bip/zamowienia-publiczne/powyzej-progu</w:t>
        </w:r>
      </w:hyperlink>
      <w:r w:rsidR="0039388C" w:rsidRPr="0039388C">
        <w:rPr>
          <w:sz w:val="24"/>
          <w:szCs w:val="24"/>
        </w:rPr>
        <w:t xml:space="preserve"> </w:t>
      </w:r>
    </w:p>
    <w:p w14:paraId="2E50FE08" w14:textId="29C3E25F" w:rsidR="0037293D" w:rsidRPr="0039388C" w:rsidRDefault="006073F0" w:rsidP="0037293D">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oświadcza, że nie zamierza zwoływać zebrania Wykonawców w celu wyjaśnienia treści SWZ.</w:t>
      </w:r>
    </w:p>
    <w:p w14:paraId="307F772E" w14:textId="250BF08F" w:rsidR="0037293D" w:rsidRDefault="0037293D" w:rsidP="0037293D">
      <w:pPr>
        <w:autoSpaceDE w:val="0"/>
        <w:autoSpaceDN w:val="0"/>
        <w:adjustRightInd w:val="0"/>
        <w:spacing w:after="0" w:line="240" w:lineRule="auto"/>
        <w:rPr>
          <w:rFonts w:ascii="Times New Roman" w:hAnsi="Times New Roman" w:cs="Times New Roman"/>
          <w:b/>
          <w:bCs/>
          <w:sz w:val="24"/>
          <w:szCs w:val="24"/>
        </w:rPr>
      </w:pPr>
    </w:p>
    <w:p w14:paraId="5618776A" w14:textId="77777777" w:rsidR="0037293D" w:rsidRDefault="0037293D" w:rsidP="0037293D">
      <w:pPr>
        <w:autoSpaceDE w:val="0"/>
        <w:autoSpaceDN w:val="0"/>
        <w:adjustRightInd w:val="0"/>
        <w:spacing w:after="0" w:line="240" w:lineRule="auto"/>
        <w:rPr>
          <w:rFonts w:ascii="Times New Roman" w:hAnsi="Times New Roman" w:cs="Times New Roman"/>
          <w:b/>
          <w:bCs/>
          <w:sz w:val="24"/>
          <w:szCs w:val="24"/>
        </w:rPr>
      </w:pPr>
    </w:p>
    <w:p w14:paraId="3F28E6F7" w14:textId="382EAABA"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ROZDZIAŁ XV</w:t>
      </w:r>
    </w:p>
    <w:p w14:paraId="1F3173F7"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OSOBY ZE STRONY ZAMAWIAJĄCEGO UPRAWNIONE DO KOMUNIKOWANIA SIĘ Z WYKONAWCAMI</w:t>
      </w:r>
    </w:p>
    <w:p w14:paraId="473A833A" w14:textId="77777777" w:rsidR="006073F0" w:rsidRDefault="006073F0" w:rsidP="006073F0">
      <w:pPr>
        <w:autoSpaceDE w:val="0"/>
        <w:autoSpaceDN w:val="0"/>
        <w:adjustRightInd w:val="0"/>
        <w:spacing w:after="0" w:line="240" w:lineRule="auto"/>
        <w:jc w:val="center"/>
        <w:rPr>
          <w:rFonts w:ascii="Times New Roman" w:hAnsi="Times New Roman" w:cs="Times New Roman"/>
          <w:color w:val="000000"/>
          <w:sz w:val="24"/>
          <w:szCs w:val="24"/>
        </w:rPr>
      </w:pPr>
    </w:p>
    <w:p w14:paraId="63161F04" w14:textId="15A0A832" w:rsidR="002E5426" w:rsidRDefault="004445C6" w:rsidP="006073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wyznacza następując</w:t>
      </w:r>
      <w:r w:rsidR="002E5426">
        <w:rPr>
          <w:rFonts w:ascii="Times New Roman" w:hAnsi="Times New Roman" w:cs="Times New Roman"/>
          <w:color w:val="000000"/>
          <w:sz w:val="24"/>
          <w:szCs w:val="24"/>
        </w:rPr>
        <w:t>e</w:t>
      </w:r>
      <w:r>
        <w:rPr>
          <w:rFonts w:ascii="Times New Roman" w:hAnsi="Times New Roman" w:cs="Times New Roman"/>
          <w:color w:val="000000"/>
          <w:sz w:val="24"/>
          <w:szCs w:val="24"/>
        </w:rPr>
        <w:t xml:space="preserve"> osob</w:t>
      </w:r>
      <w:r w:rsidR="00BD0BE6">
        <w:rPr>
          <w:rFonts w:ascii="Times New Roman" w:hAnsi="Times New Roman" w:cs="Times New Roman"/>
          <w:color w:val="000000"/>
          <w:sz w:val="24"/>
          <w:szCs w:val="24"/>
        </w:rPr>
        <w:t>y</w:t>
      </w:r>
      <w:r>
        <w:rPr>
          <w:rFonts w:ascii="Times New Roman" w:hAnsi="Times New Roman" w:cs="Times New Roman"/>
          <w:color w:val="000000"/>
          <w:sz w:val="24"/>
          <w:szCs w:val="24"/>
        </w:rPr>
        <w:t xml:space="preserve"> do komunikowania się z Wykonawcami, </w:t>
      </w:r>
      <w:r w:rsidR="00A945D8">
        <w:rPr>
          <w:rFonts w:ascii="Times New Roman" w:hAnsi="Times New Roman" w:cs="Times New Roman"/>
          <w:color w:val="000000"/>
          <w:sz w:val="24"/>
          <w:szCs w:val="24"/>
        </w:rPr>
        <w:br/>
      </w:r>
      <w:r>
        <w:rPr>
          <w:rFonts w:ascii="Times New Roman" w:hAnsi="Times New Roman" w:cs="Times New Roman"/>
          <w:color w:val="000000"/>
          <w:sz w:val="24"/>
          <w:szCs w:val="24"/>
        </w:rPr>
        <w:t xml:space="preserve">w sprawach dotyczących niniejszego postępowania: </w:t>
      </w:r>
    </w:p>
    <w:p w14:paraId="2AC92043" w14:textId="6F3D5D3C" w:rsidR="006073F0" w:rsidRDefault="00E309DD" w:rsidP="00244E17">
      <w:pPr>
        <w:pStyle w:val="Akapitzlist"/>
        <w:numPr>
          <w:ilvl w:val="3"/>
          <w:numId w:val="4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Alicja Jędrasiewicz</w:t>
      </w:r>
      <w:r w:rsidR="004445C6" w:rsidRPr="00BD0BE6">
        <w:rPr>
          <w:rFonts w:ascii="Times New Roman" w:hAnsi="Times New Roman" w:cs="Times New Roman"/>
          <w:color w:val="000000"/>
          <w:sz w:val="24"/>
          <w:szCs w:val="24"/>
        </w:rPr>
        <w:t xml:space="preserve"> –</w:t>
      </w:r>
      <w:r w:rsidR="00BD0BE6" w:rsidRPr="00BD0BE6">
        <w:rPr>
          <w:rFonts w:ascii="Times New Roman" w:hAnsi="Times New Roman" w:cs="Times New Roman"/>
          <w:color w:val="000000"/>
          <w:sz w:val="24"/>
          <w:szCs w:val="24"/>
        </w:rPr>
        <w:t xml:space="preserve"> </w:t>
      </w:r>
      <w:r w:rsidR="00BD0BE6">
        <w:rPr>
          <w:rFonts w:ascii="Times New Roman" w:hAnsi="Times New Roman" w:cs="Times New Roman"/>
          <w:color w:val="000000"/>
          <w:sz w:val="24"/>
          <w:szCs w:val="24"/>
        </w:rPr>
        <w:t xml:space="preserve">w zakresie przedmiotu zamówienia, </w:t>
      </w:r>
      <w:r w:rsidR="002E5426" w:rsidRPr="00BD0BE6">
        <w:rPr>
          <w:rFonts w:ascii="Times New Roman" w:hAnsi="Times New Roman" w:cs="Times New Roman"/>
          <w:color w:val="000000"/>
          <w:sz w:val="24"/>
          <w:szCs w:val="24"/>
        </w:rPr>
        <w:t xml:space="preserve">e-mail: </w:t>
      </w:r>
      <w:hyperlink r:id="rId18" w:history="1">
        <w:r w:rsidR="0039388C">
          <w:rPr>
            <w:rStyle w:val="Hipercze"/>
            <w:rFonts w:ascii="Times New Roman" w:hAnsi="Times New Roman" w:cs="Times New Roman"/>
            <w:sz w:val="24"/>
            <w:szCs w:val="24"/>
          </w:rPr>
          <w:t>gmina@godzieszewielkie.pl</w:t>
        </w:r>
      </w:hyperlink>
      <w:r w:rsidR="00BD0BE6">
        <w:rPr>
          <w:rFonts w:ascii="Times New Roman" w:hAnsi="Times New Roman" w:cs="Times New Roman"/>
          <w:color w:val="000000"/>
          <w:sz w:val="24"/>
          <w:szCs w:val="24"/>
        </w:rPr>
        <w:t>,</w:t>
      </w:r>
    </w:p>
    <w:p w14:paraId="3F172487" w14:textId="328085ED" w:rsidR="00BD0BE6" w:rsidRPr="00BD0BE6" w:rsidRDefault="00BD0BE6" w:rsidP="00244E17">
      <w:pPr>
        <w:pStyle w:val="Akapitzlist"/>
        <w:numPr>
          <w:ilvl w:val="3"/>
          <w:numId w:val="4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Dorota Kozica – w sprawach proceduralnych, e-mail: </w:t>
      </w:r>
      <w:hyperlink r:id="rId19" w:history="1">
        <w:r w:rsidR="00BD52FF" w:rsidRPr="007F5E4D">
          <w:rPr>
            <w:rStyle w:val="Hipercze"/>
            <w:rFonts w:ascii="Times New Roman" w:hAnsi="Times New Roman" w:cs="Times New Roman"/>
            <w:sz w:val="24"/>
            <w:szCs w:val="24"/>
          </w:rPr>
          <w:t>gmina@godzieszewielkie.pl</w:t>
        </w:r>
      </w:hyperlink>
      <w:r>
        <w:rPr>
          <w:rFonts w:ascii="Times New Roman" w:hAnsi="Times New Roman" w:cs="Times New Roman"/>
          <w:color w:val="000000"/>
          <w:sz w:val="24"/>
          <w:szCs w:val="24"/>
        </w:rPr>
        <w:t xml:space="preserve">. </w:t>
      </w:r>
    </w:p>
    <w:p w14:paraId="5C03E193" w14:textId="77777777" w:rsidR="00A945D8" w:rsidRDefault="00A945D8" w:rsidP="004E5F5D">
      <w:pPr>
        <w:autoSpaceDE w:val="0"/>
        <w:autoSpaceDN w:val="0"/>
        <w:adjustRightInd w:val="0"/>
        <w:spacing w:after="0" w:line="240" w:lineRule="auto"/>
        <w:rPr>
          <w:rFonts w:ascii="Times New Roman" w:hAnsi="Times New Roman" w:cs="Times New Roman"/>
          <w:b/>
          <w:bCs/>
          <w:color w:val="000000"/>
          <w:sz w:val="24"/>
          <w:szCs w:val="24"/>
        </w:rPr>
      </w:pPr>
    </w:p>
    <w:p w14:paraId="20111988" w14:textId="77777777" w:rsidR="00A945D8" w:rsidRDefault="00A945D8" w:rsidP="004445C6">
      <w:pPr>
        <w:autoSpaceDE w:val="0"/>
        <w:autoSpaceDN w:val="0"/>
        <w:adjustRightInd w:val="0"/>
        <w:spacing w:after="0" w:line="240" w:lineRule="auto"/>
        <w:jc w:val="center"/>
        <w:rPr>
          <w:rFonts w:ascii="Times New Roman" w:hAnsi="Times New Roman" w:cs="Times New Roman"/>
          <w:b/>
          <w:bCs/>
          <w:color w:val="000000"/>
          <w:sz w:val="24"/>
          <w:szCs w:val="24"/>
        </w:rPr>
      </w:pPr>
    </w:p>
    <w:p w14:paraId="4B931838" w14:textId="1BF1A344"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ROZDZIAŁ XVI</w:t>
      </w:r>
    </w:p>
    <w:p w14:paraId="651508B0" w14:textId="77777777"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OPIS SPOSOBU PRZYGOTOWANIA OFERTY</w:t>
      </w:r>
    </w:p>
    <w:p w14:paraId="72FB4644" w14:textId="77777777" w:rsidR="004445C6" w:rsidRDefault="004445C6" w:rsidP="004445C6">
      <w:pPr>
        <w:autoSpaceDE w:val="0"/>
        <w:autoSpaceDN w:val="0"/>
        <w:adjustRightInd w:val="0"/>
        <w:spacing w:after="0" w:line="240" w:lineRule="auto"/>
        <w:jc w:val="center"/>
        <w:rPr>
          <w:rFonts w:ascii="Times New Roman" w:hAnsi="Times New Roman" w:cs="Times New Roman"/>
          <w:color w:val="000000"/>
          <w:sz w:val="24"/>
          <w:szCs w:val="24"/>
        </w:rPr>
      </w:pPr>
    </w:p>
    <w:p w14:paraId="2CC381FC" w14:textId="77777777" w:rsidR="004445C6" w:rsidRDefault="00E17316"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Ofertę należy sporządzić</w:t>
      </w:r>
      <w:r w:rsidR="00D4664E">
        <w:rPr>
          <w:rFonts w:ascii="Times New Roman" w:hAnsi="Times New Roman" w:cs="Times New Roman"/>
          <w:color w:val="000000"/>
          <w:sz w:val="24"/>
          <w:szCs w:val="24"/>
        </w:rPr>
        <w:t xml:space="preserve"> na </w:t>
      </w:r>
      <w:r w:rsidR="000B35E5">
        <w:rPr>
          <w:rFonts w:ascii="Times New Roman" w:hAnsi="Times New Roman" w:cs="Times New Roman"/>
          <w:color w:val="000000"/>
          <w:sz w:val="24"/>
          <w:szCs w:val="24"/>
        </w:rPr>
        <w:t>formularzu oferty lub według takiego samego schematu, stanowiącego załącznik nr 1 do SWZ. Ofertę należy złożyć pod rygorem nieważności w formie elektronicznej (w postaci elektronicznej opatrzonej kwalifikowanym podpisem elektronicznym) lub w postaci elektronicznej opatrzonej podpisem zaufanym lub podpisem osobistym.</w:t>
      </w:r>
    </w:p>
    <w:p w14:paraId="635E6DF2" w14:textId="52B4B3B6" w:rsidR="000B35E5" w:rsidRPr="000B35E5" w:rsidRDefault="007D1D3A"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Zamawiający zaleca aby o</w:t>
      </w:r>
      <w:r w:rsidR="000B35E5" w:rsidRPr="000B35E5">
        <w:rPr>
          <w:rFonts w:ascii="Times New Roman" w:hAnsi="Times New Roman" w:cs="Times New Roman"/>
          <w:b/>
          <w:color w:val="000000"/>
          <w:sz w:val="24"/>
          <w:szCs w:val="24"/>
        </w:rPr>
        <w:t xml:space="preserve">ferta wraz z załącznikami </w:t>
      </w:r>
      <w:r w:rsidR="00AC7162">
        <w:rPr>
          <w:rFonts w:ascii="Times New Roman" w:hAnsi="Times New Roman" w:cs="Times New Roman"/>
          <w:b/>
          <w:color w:val="000000"/>
          <w:sz w:val="24"/>
          <w:szCs w:val="24"/>
        </w:rPr>
        <w:t>została</w:t>
      </w:r>
      <w:r w:rsidR="000B35E5" w:rsidRPr="000B35E5">
        <w:rPr>
          <w:rFonts w:ascii="Times New Roman" w:hAnsi="Times New Roman" w:cs="Times New Roman"/>
          <w:b/>
          <w:color w:val="000000"/>
          <w:sz w:val="24"/>
          <w:szCs w:val="24"/>
        </w:rPr>
        <w:t xml:space="preserve">  utworzona </w:t>
      </w:r>
      <w:r w:rsidR="00AC7162">
        <w:rPr>
          <w:rFonts w:ascii="Times New Roman" w:hAnsi="Times New Roman" w:cs="Times New Roman"/>
          <w:b/>
          <w:color w:val="000000"/>
          <w:sz w:val="24"/>
          <w:szCs w:val="24"/>
        </w:rPr>
        <w:br/>
      </w:r>
      <w:r w:rsidR="000B35E5" w:rsidRPr="000B35E5">
        <w:rPr>
          <w:rFonts w:ascii="Times New Roman" w:hAnsi="Times New Roman" w:cs="Times New Roman"/>
          <w:b/>
          <w:color w:val="000000"/>
          <w:sz w:val="24"/>
          <w:szCs w:val="24"/>
        </w:rPr>
        <w:t xml:space="preserve">w formacie pdf oraz podpisana wewnętrznym podpisem elektronicznym. </w:t>
      </w:r>
    </w:p>
    <w:p w14:paraId="38ACCF1B" w14:textId="77777777" w:rsidR="000B35E5" w:rsidRDefault="000B35E5" w:rsidP="000B35E5">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t>W przypadku zastosowania podpisu zewnętrznego należy pamiętać o obowiązku dołączenia do pliku stanowiącego ofertę także pliku podpisującego, który generuje się automatycznie podczas złożenia podpisu.</w:t>
      </w:r>
    </w:p>
    <w:p w14:paraId="76BFF5DF" w14:textId="0848B670" w:rsidR="00303B3F" w:rsidRPr="004E5F5D"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Wraz </w:t>
      </w:r>
      <w:r w:rsidR="00966449">
        <w:rPr>
          <w:rFonts w:ascii="Times New Roman" w:hAnsi="Times New Roman" w:cs="Times New Roman"/>
          <w:color w:val="000000"/>
          <w:sz w:val="24"/>
          <w:szCs w:val="24"/>
        </w:rPr>
        <w:t>z ofertą należy złożyć:</w:t>
      </w:r>
    </w:p>
    <w:p w14:paraId="3D486745" w14:textId="688B8DB9" w:rsidR="00F92B7B" w:rsidRDefault="0096644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303B3F">
        <w:rPr>
          <w:rFonts w:ascii="Times New Roman" w:hAnsi="Times New Roman" w:cs="Times New Roman"/>
          <w:b/>
          <w:color w:val="000000"/>
          <w:sz w:val="24"/>
          <w:szCs w:val="24"/>
        </w:rPr>
        <w:t>oświadczenie, o którym mowa w art.</w:t>
      </w:r>
      <w:r w:rsidR="004E5F5D">
        <w:rPr>
          <w:rFonts w:ascii="Times New Roman" w:hAnsi="Times New Roman" w:cs="Times New Roman"/>
          <w:b/>
          <w:color w:val="000000"/>
          <w:sz w:val="24"/>
          <w:szCs w:val="24"/>
        </w:rPr>
        <w:t xml:space="preserve"> </w:t>
      </w:r>
      <w:r w:rsidRPr="00303B3F">
        <w:rPr>
          <w:rFonts w:ascii="Times New Roman" w:hAnsi="Times New Roman" w:cs="Times New Roman"/>
          <w:b/>
          <w:color w:val="000000"/>
          <w:sz w:val="24"/>
          <w:szCs w:val="24"/>
        </w:rPr>
        <w:t>125 ust.1 ustawy</w:t>
      </w:r>
      <w:r>
        <w:rPr>
          <w:rFonts w:ascii="Times New Roman" w:hAnsi="Times New Roman" w:cs="Times New Roman"/>
          <w:color w:val="000000"/>
          <w:sz w:val="24"/>
          <w:szCs w:val="24"/>
        </w:rPr>
        <w:t>, o niepodleganiu wykluczeniu z postępowania oraz spełnianiu warunków u</w:t>
      </w:r>
      <w:r w:rsidR="004C4EDC">
        <w:rPr>
          <w:rFonts w:ascii="Times New Roman" w:hAnsi="Times New Roman" w:cs="Times New Roman"/>
          <w:color w:val="000000"/>
          <w:sz w:val="24"/>
          <w:szCs w:val="24"/>
        </w:rPr>
        <w:t>działu w postę</w:t>
      </w:r>
      <w:r>
        <w:rPr>
          <w:rFonts w:ascii="Times New Roman" w:hAnsi="Times New Roman" w:cs="Times New Roman"/>
          <w:color w:val="000000"/>
          <w:sz w:val="24"/>
          <w:szCs w:val="24"/>
        </w:rPr>
        <w:t xml:space="preserve">powaniu, </w:t>
      </w:r>
      <w:r>
        <w:rPr>
          <w:rFonts w:ascii="Times New Roman" w:hAnsi="Times New Roman" w:cs="Times New Roman"/>
          <w:color w:val="000000"/>
          <w:sz w:val="24"/>
          <w:szCs w:val="24"/>
        </w:rPr>
        <w:lastRenderedPageBreak/>
        <w:t xml:space="preserve">w zakresie wskazanym w rozdziale XIX SWZ </w:t>
      </w:r>
      <w:r w:rsidR="005407B4">
        <w:rPr>
          <w:rFonts w:ascii="Times New Roman" w:hAnsi="Times New Roman" w:cs="Times New Roman"/>
          <w:color w:val="000000"/>
          <w:sz w:val="24"/>
          <w:szCs w:val="24"/>
        </w:rPr>
        <w:t xml:space="preserve">– zgodnie z załącznikiem nr 2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 xml:space="preserve">do SWZ. Oświadczenie stanowi dowód potwierdzający brak podstaw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do wykluczenia Wykonawcy oraz spełniania prze</w:t>
      </w:r>
      <w:r w:rsidR="004C4EDC">
        <w:rPr>
          <w:rFonts w:ascii="Times New Roman" w:hAnsi="Times New Roman" w:cs="Times New Roman"/>
          <w:color w:val="000000"/>
          <w:sz w:val="24"/>
          <w:szCs w:val="24"/>
        </w:rPr>
        <w:t xml:space="preserve">z niego warunków udziału </w:t>
      </w:r>
      <w:r w:rsidR="00A945D8">
        <w:rPr>
          <w:rFonts w:ascii="Times New Roman" w:hAnsi="Times New Roman" w:cs="Times New Roman"/>
          <w:color w:val="000000"/>
          <w:sz w:val="24"/>
          <w:szCs w:val="24"/>
        </w:rPr>
        <w:br/>
      </w:r>
      <w:r w:rsidR="004C4EDC">
        <w:rPr>
          <w:rFonts w:ascii="Times New Roman" w:hAnsi="Times New Roman" w:cs="Times New Roman"/>
          <w:color w:val="000000"/>
          <w:sz w:val="24"/>
          <w:szCs w:val="24"/>
        </w:rPr>
        <w:t>w postę</w:t>
      </w:r>
      <w:r w:rsidR="005407B4">
        <w:rPr>
          <w:rFonts w:ascii="Times New Roman" w:hAnsi="Times New Roman" w:cs="Times New Roman"/>
          <w:color w:val="000000"/>
          <w:sz w:val="24"/>
          <w:szCs w:val="24"/>
        </w:rPr>
        <w:t>powaniu na dzień składania ofert, tymczasowo zastępujący wymagane przez Zamawiającego podmiotowe środki dowodowe, wskazane w SWZ. Oświadczenie składa się</w:t>
      </w:r>
      <w:r w:rsidR="00EB20F8">
        <w:rPr>
          <w:rFonts w:ascii="Times New Roman" w:hAnsi="Times New Roman" w:cs="Times New Roman"/>
          <w:color w:val="000000"/>
          <w:sz w:val="24"/>
          <w:szCs w:val="24"/>
        </w:rPr>
        <w:t xml:space="preserve"> pod rygorem nieważności, w formie el</w:t>
      </w:r>
      <w:r w:rsidR="00780384">
        <w:rPr>
          <w:rFonts w:ascii="Times New Roman" w:hAnsi="Times New Roman" w:cs="Times New Roman"/>
          <w:color w:val="000000"/>
          <w:sz w:val="24"/>
          <w:szCs w:val="24"/>
        </w:rPr>
        <w:t xml:space="preserve">ektronicznej </w:t>
      </w:r>
      <w:r w:rsidR="00A945D8">
        <w:rPr>
          <w:rFonts w:ascii="Times New Roman" w:hAnsi="Times New Roman" w:cs="Times New Roman"/>
          <w:color w:val="000000"/>
          <w:sz w:val="24"/>
          <w:szCs w:val="24"/>
        </w:rPr>
        <w:br/>
        <w:t>(</w:t>
      </w:r>
      <w:r w:rsidR="00A945D8" w:rsidRPr="000B29D1">
        <w:rPr>
          <w:rFonts w:ascii="Times New Roman" w:hAnsi="Times New Roman" w:cs="Times New Roman"/>
          <w:color w:val="000000"/>
          <w:sz w:val="24"/>
          <w:szCs w:val="24"/>
        </w:rPr>
        <w:t>w postaci elektronicznej opatrzonej kwalifikowanym podpisem elektronicznym) lub w postaci elektronicznej</w:t>
      </w:r>
      <w:r w:rsidR="00A945D8">
        <w:rPr>
          <w:rFonts w:ascii="Times New Roman" w:hAnsi="Times New Roman" w:cs="Times New Roman"/>
          <w:color w:val="000000"/>
          <w:sz w:val="24"/>
          <w:szCs w:val="24"/>
        </w:rPr>
        <w:t xml:space="preserve"> </w:t>
      </w:r>
      <w:r w:rsidR="00780384">
        <w:rPr>
          <w:rFonts w:ascii="Times New Roman" w:hAnsi="Times New Roman" w:cs="Times New Roman"/>
          <w:color w:val="000000"/>
          <w:sz w:val="24"/>
          <w:szCs w:val="24"/>
        </w:rPr>
        <w:t xml:space="preserve">opatrzonej podpisem zaufanym lub podpisem osobistym. Wykonawca w przypadku polegania na zdolnościach technicznych lub zawodowych podmiotów udostępniających zasoby, przedstawia wraz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 xml:space="preserve">z oświadczeniem, o którym wyżej mowa, także oświadczenie podmiotu udostępniającego zasoby, potwierdzające brak podstaw do wykluczenia tego podmiotu oraz odpowiednio spełnianie warunków udziału w postępowaniu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w zakresie, w jakim Wykonawca powołuje się na jego zasoby (załącznik nr 3 do SWZ).</w:t>
      </w:r>
    </w:p>
    <w:p w14:paraId="77110D2E" w14:textId="77777777" w:rsidR="00291238" w:rsidRP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p>
    <w:p w14:paraId="64339273" w14:textId="77777777" w:rsidR="00303B3F" w:rsidRPr="00291238" w:rsidRDefault="00303B3F" w:rsidP="00866876">
      <w:pPr>
        <w:pStyle w:val="Akapitzlist"/>
        <w:numPr>
          <w:ilvl w:val="1"/>
          <w:numId w:val="10"/>
        </w:numPr>
        <w:autoSpaceDE w:val="0"/>
        <w:autoSpaceDN w:val="0"/>
        <w:adjustRightInd w:val="0"/>
        <w:spacing w:after="0" w:line="240" w:lineRule="auto"/>
        <w:jc w:val="both"/>
        <w:rPr>
          <w:rFonts w:ascii="Times New Roman" w:hAnsi="Times New Roman" w:cs="Times New Roman"/>
          <w:b/>
          <w:color w:val="000000"/>
          <w:sz w:val="24"/>
          <w:szCs w:val="24"/>
        </w:rPr>
      </w:pPr>
      <w:r w:rsidRPr="00291238">
        <w:rPr>
          <w:rFonts w:ascii="Times New Roman" w:hAnsi="Times New Roman" w:cs="Times New Roman"/>
          <w:b/>
          <w:color w:val="000000"/>
          <w:sz w:val="24"/>
          <w:szCs w:val="24"/>
        </w:rPr>
        <w:t>Pełnomocnictwo ustanowione do reprezentowania Wykonawcy/ów ubiegającego/</w:t>
      </w:r>
      <w:proofErr w:type="spellStart"/>
      <w:r w:rsidRPr="00291238">
        <w:rPr>
          <w:rFonts w:ascii="Times New Roman" w:hAnsi="Times New Roman" w:cs="Times New Roman"/>
          <w:b/>
          <w:color w:val="000000"/>
          <w:sz w:val="24"/>
          <w:szCs w:val="24"/>
        </w:rPr>
        <w:t>cych</w:t>
      </w:r>
      <w:proofErr w:type="spellEnd"/>
      <w:r w:rsidRPr="00291238">
        <w:rPr>
          <w:rFonts w:ascii="Times New Roman" w:hAnsi="Times New Roman" w:cs="Times New Roman"/>
          <w:b/>
          <w:color w:val="000000"/>
          <w:sz w:val="24"/>
          <w:szCs w:val="24"/>
        </w:rPr>
        <w:t xml:space="preserve"> się o udzielenie zamówienia publicznego.</w:t>
      </w:r>
    </w:p>
    <w:p w14:paraId="29861F9E" w14:textId="2BC4E1A8" w:rsidR="00291238" w:rsidRDefault="00303B3F" w:rsidP="000B665B">
      <w:pPr>
        <w:autoSpaceDE w:val="0"/>
        <w:autoSpaceDN w:val="0"/>
        <w:adjustRightInd w:val="0"/>
        <w:spacing w:after="0" w:line="240" w:lineRule="auto"/>
        <w:ind w:left="1276"/>
        <w:jc w:val="both"/>
        <w:rPr>
          <w:rFonts w:ascii="Times New Roman" w:hAnsi="Times New Roman" w:cs="Times New Roman"/>
          <w:color w:val="000000"/>
          <w:sz w:val="24"/>
          <w:szCs w:val="24"/>
        </w:rPr>
      </w:pPr>
      <w:r w:rsidRPr="00291238">
        <w:rPr>
          <w:rFonts w:ascii="Times New Roman" w:hAnsi="Times New Roman" w:cs="Times New Roman"/>
          <w:color w:val="000000"/>
          <w:sz w:val="24"/>
          <w:szCs w:val="24"/>
        </w:rPr>
        <w:t xml:space="preserve">Pełnomocnictwo przekazuje się w postaci elektronicznej i opatruje </w:t>
      </w:r>
      <w:r w:rsidR="00896A56">
        <w:rPr>
          <w:rFonts w:ascii="Times New Roman" w:hAnsi="Times New Roman" w:cs="Times New Roman"/>
          <w:color w:val="000000"/>
          <w:sz w:val="24"/>
          <w:szCs w:val="24"/>
        </w:rPr>
        <w:t xml:space="preserve">kwalifikowanym </w:t>
      </w:r>
      <w:r w:rsidRPr="00291238">
        <w:rPr>
          <w:rFonts w:ascii="Times New Roman" w:hAnsi="Times New Roman" w:cs="Times New Roman"/>
          <w:color w:val="000000"/>
          <w:sz w:val="24"/>
          <w:szCs w:val="24"/>
        </w:rPr>
        <w:t>podpisem elektronicznym, podpisem zaufanym lub podpisem osobistym. W przypadku gdy pełnomocnictwo zostało wystawione w postaci papierowej i opatrzone własnoręcznym podpisem</w:t>
      </w:r>
      <w:r w:rsidR="00291238" w:rsidRPr="00291238">
        <w:rPr>
          <w:rFonts w:ascii="Times New Roman" w:hAnsi="Times New Roman" w:cs="Times New Roman"/>
          <w:color w:val="000000"/>
          <w:sz w:val="24"/>
          <w:szCs w:val="24"/>
        </w:rPr>
        <w:t xml:space="preserve">,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002C6489">
        <w:rPr>
          <w:rFonts w:ascii="Times New Roman" w:hAnsi="Times New Roman" w:cs="Times New Roman"/>
          <w:color w:val="000000"/>
          <w:sz w:val="24"/>
          <w:szCs w:val="24"/>
        </w:rPr>
        <w:br/>
      </w:r>
      <w:r w:rsidR="00291238" w:rsidRPr="00291238">
        <w:rPr>
          <w:rFonts w:ascii="Times New Roman" w:hAnsi="Times New Roman" w:cs="Times New Roman"/>
          <w:color w:val="000000"/>
          <w:sz w:val="24"/>
          <w:szCs w:val="24"/>
        </w:rPr>
        <w:t>w postaci papierowej, może dokonać mocodawca (osoba /osoby wystawiające pełnomocnictwo) lub notariusz.</w:t>
      </w:r>
    </w:p>
    <w:p w14:paraId="1977C213" w14:textId="77777777" w:rsid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225D05EE" w14:textId="38F9458F" w:rsidR="00291238" w:rsidRDefault="00291238"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291238">
        <w:rPr>
          <w:rFonts w:ascii="Times New Roman" w:hAnsi="Times New Roman" w:cs="Times New Roman"/>
          <w:b/>
          <w:color w:val="000000"/>
          <w:sz w:val="24"/>
          <w:szCs w:val="24"/>
        </w:rPr>
        <w:t>Zobowiązanie podmiotu udostępniającego Wykonawcy zasoby,</w:t>
      </w:r>
      <w:r w:rsidRPr="00291238">
        <w:rPr>
          <w:rFonts w:ascii="Times New Roman" w:hAnsi="Times New Roman" w:cs="Times New Roman"/>
          <w:color w:val="000000"/>
          <w:sz w:val="24"/>
          <w:szCs w:val="24"/>
        </w:rPr>
        <w:t xml:space="preserve"> do oddania do dyspozycji Wykonawcy </w:t>
      </w:r>
      <w:r>
        <w:rPr>
          <w:rFonts w:ascii="Times New Roman" w:hAnsi="Times New Roman" w:cs="Times New Roman"/>
          <w:color w:val="000000"/>
          <w:sz w:val="24"/>
          <w:szCs w:val="24"/>
        </w:rPr>
        <w:t>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sidR="00854A7C">
        <w:rPr>
          <w:rFonts w:ascii="Times New Roman" w:hAnsi="Times New Roman" w:cs="Times New Roman"/>
          <w:color w:val="000000"/>
          <w:sz w:val="24"/>
          <w:szCs w:val="24"/>
        </w:rPr>
        <w:t xml:space="preserve"> 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w:t>
      </w:r>
      <w:r w:rsidR="0086710F">
        <w:rPr>
          <w:rFonts w:ascii="Times New Roman" w:hAnsi="Times New Roman" w:cs="Times New Roman"/>
          <w:color w:val="000000"/>
          <w:sz w:val="24"/>
          <w:szCs w:val="24"/>
        </w:rPr>
        <w:br/>
      </w:r>
      <w:r w:rsidR="00854A7C">
        <w:rPr>
          <w:rFonts w:ascii="Times New Roman" w:hAnsi="Times New Roman" w:cs="Times New Roman"/>
          <w:color w:val="000000"/>
          <w:sz w:val="24"/>
          <w:szCs w:val="24"/>
        </w:rPr>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5B949AF" w14:textId="77777777" w:rsidR="00811F2E" w:rsidRDefault="00811F2E" w:rsidP="00811F2E">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104CB0B1" w14:textId="77777777" w:rsidR="00811F2E" w:rsidRDefault="00811F2E"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Spis wszystkich załączonych dokumentów (spis treści) zalecane, niewymagane.</w:t>
      </w:r>
    </w:p>
    <w:p w14:paraId="69234247" w14:textId="77777777" w:rsidR="00B96B4A" w:rsidRPr="00B96B4A" w:rsidRDefault="00B96B4A" w:rsidP="00B96B4A">
      <w:pPr>
        <w:autoSpaceDE w:val="0"/>
        <w:autoSpaceDN w:val="0"/>
        <w:adjustRightInd w:val="0"/>
        <w:spacing w:after="0" w:line="240" w:lineRule="auto"/>
        <w:jc w:val="both"/>
        <w:rPr>
          <w:rFonts w:ascii="Times New Roman" w:hAnsi="Times New Roman" w:cs="Times New Roman"/>
          <w:color w:val="000000"/>
          <w:sz w:val="24"/>
          <w:szCs w:val="24"/>
        </w:rPr>
      </w:pPr>
    </w:p>
    <w:p w14:paraId="08B27EAE" w14:textId="41BCC28B" w:rsidR="00811F2E"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Każdy Wykonawca może złożyć tylko jedną ofertę. </w:t>
      </w:r>
      <w:r w:rsidR="0086710F">
        <w:rPr>
          <w:rFonts w:ascii="Times New Roman" w:hAnsi="Times New Roman" w:cs="Times New Roman"/>
          <w:color w:val="000000"/>
          <w:sz w:val="24"/>
          <w:szCs w:val="24"/>
        </w:rPr>
        <w:t>O</w:t>
      </w:r>
      <w:r>
        <w:rPr>
          <w:rFonts w:ascii="Times New Roman" w:hAnsi="Times New Roman" w:cs="Times New Roman"/>
          <w:color w:val="000000"/>
          <w:sz w:val="24"/>
          <w:szCs w:val="24"/>
        </w:rPr>
        <w:t>fertę należy sporządzić zgodnie z wymaganiami SWZ.</w:t>
      </w:r>
    </w:p>
    <w:p w14:paraId="42B2875E" w14:textId="1DE282FD" w:rsidR="00B96B4A"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Oferta musi być sporządzona pod rygorem nieważności w formie elektronicznej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postaci elektronicznej opatrzonej kwalifikowanym podpisem elektronicznym) albo </w:t>
      </w:r>
      <w:r>
        <w:rPr>
          <w:rFonts w:ascii="Times New Roman" w:hAnsi="Times New Roman" w:cs="Times New Roman"/>
          <w:color w:val="000000"/>
          <w:sz w:val="24"/>
          <w:szCs w:val="24"/>
        </w:rPr>
        <w:lastRenderedPageBreak/>
        <w:t xml:space="preserve">w postaci elektronicznej opatrzonej podpisem zaufanym lub podpisem osobistym,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w języku polskim.</w:t>
      </w:r>
    </w:p>
    <w:p w14:paraId="55FFF6CA" w14:textId="77777777" w:rsidR="00165059" w:rsidRDefault="00165059" w:rsidP="0016505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C793CA4" w14:textId="1B8E5878" w:rsidR="00165059" w:rsidRPr="009864DE"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773CE595" w14:textId="09941FAB" w:rsidR="00165059" w:rsidRPr="00B30AFA" w:rsidRDefault="00B96B4A" w:rsidP="00165059">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przez osobę/y upoważnioną/e do reprezentowania Wykonawcy.</w:t>
      </w:r>
    </w:p>
    <w:p w14:paraId="76407A77" w14:textId="2F971C87" w:rsidR="00B96B4A"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Upoważnienie (pełnomocnictwo) do podpisania oferty, do poświadczenia dokumentów za zgodność z oryginałem należy dołączyć do oferty zgodnie z ust. 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niniejszego rozdziału SWZ, o ile nie wynika ono z dokumentów rejestro</w:t>
      </w:r>
      <w:r w:rsidR="00165059">
        <w:rPr>
          <w:rFonts w:ascii="Times New Roman" w:hAnsi="Times New Roman" w:cs="Times New Roman"/>
          <w:color w:val="000000"/>
          <w:sz w:val="24"/>
          <w:szCs w:val="24"/>
        </w:rPr>
        <w:t>wych Wykonawcy, jeżeli Zamawiają</w:t>
      </w:r>
      <w:r>
        <w:rPr>
          <w:rFonts w:ascii="Times New Roman" w:hAnsi="Times New Roman" w:cs="Times New Roman"/>
          <w:color w:val="000000"/>
          <w:sz w:val="24"/>
          <w:szCs w:val="24"/>
        </w:rPr>
        <w:t xml:space="preserve">cy może je uzyskać za pomocą bezpłatnych </w:t>
      </w:r>
      <w:r w:rsidR="00751D4A">
        <w:rPr>
          <w:rFonts w:ascii="Times New Roman" w:hAnsi="Times New Roman" w:cs="Times New Roman"/>
          <w:color w:val="000000"/>
          <w:sz w:val="24"/>
          <w:szCs w:val="24"/>
        </w:rPr>
        <w:br/>
      </w:r>
      <w:r>
        <w:rPr>
          <w:rFonts w:ascii="Times New Roman" w:hAnsi="Times New Roman" w:cs="Times New Roman"/>
          <w:color w:val="000000"/>
          <w:sz w:val="24"/>
          <w:szCs w:val="24"/>
        </w:rPr>
        <w:t>i ogólnodostępnych baz danych.</w:t>
      </w:r>
    </w:p>
    <w:p w14:paraId="22A72962" w14:textId="3EE4BD53" w:rsidR="00B96B4A" w:rsidRDefault="0016505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w:t>
      </w:r>
      <w:r w:rsidR="00704764">
        <w:rPr>
          <w:rFonts w:ascii="Times New Roman" w:hAnsi="Times New Roman" w:cs="Times New Roman"/>
          <w:color w:val="000000"/>
          <w:sz w:val="24"/>
          <w:szCs w:val="24"/>
        </w:rPr>
        <w:t xml:space="preserve">, gdy w opatrzonej kwalifikowanym podpisem elektronicznym, podpisem zaufanym lub podpisem osobistym w ofercie lub oświadczeniu Wykonawcy, zostały naniesione zmiany, oferta/oświadczenie Wykonawcy </w:t>
      </w:r>
      <w:r w:rsidR="00704764" w:rsidRPr="00E95AD9">
        <w:rPr>
          <w:rFonts w:ascii="Times New Roman" w:hAnsi="Times New Roman" w:cs="Times New Roman"/>
          <w:b/>
          <w:bCs/>
          <w:color w:val="000000"/>
          <w:sz w:val="24"/>
          <w:szCs w:val="24"/>
        </w:rPr>
        <w:t>muszą być ponownie</w:t>
      </w:r>
      <w:r w:rsidR="00D276AA">
        <w:rPr>
          <w:rFonts w:ascii="Times New Roman" w:hAnsi="Times New Roman" w:cs="Times New Roman"/>
          <w:color w:val="000000"/>
          <w:sz w:val="24"/>
          <w:szCs w:val="24"/>
        </w:rPr>
        <w:t xml:space="preserve"> podpisane kwalifikowanym podpisem elektronicznym lub podpisem zaufanym lub podpisem osobistym, przez Wykonawcę lub osobę/y upoważnioną/e do reprezentowania Wykonawcy/ów wspólnie ubiegających się </w:t>
      </w:r>
      <w:r w:rsidR="00751D4A">
        <w:rPr>
          <w:rFonts w:ascii="Times New Roman" w:hAnsi="Times New Roman" w:cs="Times New Roman"/>
          <w:color w:val="000000"/>
          <w:sz w:val="24"/>
          <w:szCs w:val="24"/>
        </w:rPr>
        <w:br/>
      </w:r>
      <w:r w:rsidR="00D276AA">
        <w:rPr>
          <w:rFonts w:ascii="Times New Roman" w:hAnsi="Times New Roman" w:cs="Times New Roman"/>
          <w:color w:val="000000"/>
          <w:sz w:val="24"/>
          <w:szCs w:val="24"/>
        </w:rPr>
        <w:t>o udzielenie zamówienia publicznego.</w:t>
      </w:r>
    </w:p>
    <w:p w14:paraId="12C347F0" w14:textId="77777777" w:rsidR="00885BC1" w:rsidRPr="008A73BB" w:rsidRDefault="00885BC1" w:rsidP="008A73BB">
      <w:pPr>
        <w:autoSpaceDE w:val="0"/>
        <w:autoSpaceDN w:val="0"/>
        <w:adjustRightInd w:val="0"/>
        <w:spacing w:after="0" w:line="240" w:lineRule="auto"/>
        <w:jc w:val="both"/>
        <w:rPr>
          <w:rFonts w:ascii="Times New Roman" w:hAnsi="Times New Roman" w:cs="Times New Roman"/>
          <w:color w:val="000000"/>
          <w:sz w:val="24"/>
          <w:szCs w:val="24"/>
        </w:rPr>
      </w:pPr>
    </w:p>
    <w:p w14:paraId="13F91601" w14:textId="4686E4C9" w:rsidR="00885BC1" w:rsidRPr="00894412" w:rsidRDefault="00ED58B1"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one być udostępniane oraz wykazał, że zastrzeżone informacje stanowią tajemnicę przedsiębiorstwa. Wykonawca nie może zastrzec informacji, o których mowa w art. 222 ust.5 ustawy.</w:t>
      </w:r>
    </w:p>
    <w:p w14:paraId="55CDD571" w14:textId="058E9E58" w:rsidR="00885BC1" w:rsidRDefault="00885BC1"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gdy Wykonawca nie wykaże, że zastrzeżone informacje stanowią tajemnicę przedsiębiorstwa w rozumieniu art. 11 ust.2 ustawy z dnia 16.04.1993r. o zwalczaniu nieuczciwej konkurencji (Dz.U. z 2020r. poz. 1913</w:t>
      </w:r>
      <w:r w:rsidR="00F25633">
        <w:rPr>
          <w:rFonts w:ascii="Times New Roman" w:hAnsi="Times New Roman" w:cs="Times New Roman"/>
          <w:color w:val="000000"/>
          <w:sz w:val="24"/>
          <w:szCs w:val="24"/>
        </w:rPr>
        <w:t xml:space="preserve"> z </w:t>
      </w:r>
      <w:proofErr w:type="spellStart"/>
      <w:r w:rsidR="00F25633">
        <w:rPr>
          <w:rFonts w:ascii="Times New Roman" w:hAnsi="Times New Roman" w:cs="Times New Roman"/>
          <w:color w:val="000000"/>
          <w:sz w:val="24"/>
          <w:szCs w:val="24"/>
        </w:rPr>
        <w:t>późn</w:t>
      </w:r>
      <w:proofErr w:type="spellEnd"/>
      <w:r w:rsidR="00F25633">
        <w:rPr>
          <w:rFonts w:ascii="Times New Roman" w:hAnsi="Times New Roman" w:cs="Times New Roman"/>
          <w:color w:val="000000"/>
          <w:sz w:val="24"/>
          <w:szCs w:val="24"/>
        </w:rPr>
        <w:t>. zm.</w:t>
      </w:r>
      <w:r>
        <w:rPr>
          <w:rFonts w:ascii="Times New Roman" w:hAnsi="Times New Roman" w:cs="Times New Roman"/>
          <w:color w:val="000000"/>
          <w:sz w:val="24"/>
          <w:szCs w:val="24"/>
        </w:rPr>
        <w:t>) Zamawiający uzna zastrzeżenie tajemnicy za bezskuteczne, o czym poinformuje Wykonawcę.</w:t>
      </w:r>
    </w:p>
    <w:p w14:paraId="548228EA" w14:textId="74B1C872" w:rsidR="00C8593A" w:rsidRDefault="00C8593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Informacje stanowiące tajemnicę przedsiębiorstwa powinny być zgrupowane </w:t>
      </w:r>
      <w:r w:rsidR="00061339">
        <w:rPr>
          <w:rFonts w:ascii="Times New Roman" w:hAnsi="Times New Roman" w:cs="Times New Roman"/>
          <w:color w:val="000000"/>
          <w:sz w:val="24"/>
          <w:szCs w:val="24"/>
        </w:rPr>
        <w:br/>
      </w:r>
      <w:r>
        <w:rPr>
          <w:rFonts w:ascii="Times New Roman" w:hAnsi="Times New Roman" w:cs="Times New Roman"/>
          <w:color w:val="000000"/>
          <w:sz w:val="24"/>
          <w:szCs w:val="24"/>
        </w:rPr>
        <w:t>i stanowić oddzielną część oferty- odrębny plik lub pliki elektroniczne. Plik (pliki) należy opatrzeć dopiskiem „tajemnica przedsiębiorstwa” lub innym (nazwa pliku powinna jednoznacznie wskazywać</w:t>
      </w:r>
      <w:r w:rsidR="004A07BF">
        <w:rPr>
          <w:rFonts w:ascii="Times New Roman" w:hAnsi="Times New Roman" w:cs="Times New Roman"/>
          <w:color w:val="000000"/>
          <w:sz w:val="24"/>
          <w:szCs w:val="24"/>
        </w:rPr>
        <w:t>,</w:t>
      </w:r>
      <w:r w:rsidR="00B4523E">
        <w:rPr>
          <w:rFonts w:ascii="Times New Roman" w:hAnsi="Times New Roman" w:cs="Times New Roman"/>
          <w:color w:val="000000"/>
          <w:sz w:val="24"/>
          <w:szCs w:val="24"/>
        </w:rPr>
        <w:t xml:space="preserve"> </w:t>
      </w:r>
      <w:r w:rsidR="004A07BF">
        <w:rPr>
          <w:rFonts w:ascii="Times New Roman" w:hAnsi="Times New Roman" w:cs="Times New Roman"/>
          <w:color w:val="000000"/>
          <w:sz w:val="24"/>
          <w:szCs w:val="24"/>
        </w:rPr>
        <w:t>iż dane w nim zawarte stanowią tajemnicę przedsiębiorstwa).</w:t>
      </w:r>
    </w:p>
    <w:p w14:paraId="2068832F" w14:textId="47DB6DC2" w:rsidR="004A07BF" w:rsidRDefault="004A07BF"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wraz z załącznikami, w tym oferty wraz z załącznikami, udostępnia się na wniosek.</w:t>
      </w:r>
    </w:p>
    <w:p w14:paraId="640FB234" w14:textId="493471CC" w:rsidR="005E7309" w:rsidRDefault="005E7309" w:rsidP="004A07BF">
      <w:pPr>
        <w:autoSpaceDE w:val="0"/>
        <w:autoSpaceDN w:val="0"/>
        <w:adjustRightInd w:val="0"/>
        <w:spacing w:after="0" w:line="240" w:lineRule="auto"/>
        <w:jc w:val="both"/>
        <w:rPr>
          <w:rFonts w:ascii="Times New Roman" w:hAnsi="Times New Roman" w:cs="Times New Roman"/>
          <w:color w:val="000000"/>
          <w:sz w:val="24"/>
          <w:szCs w:val="24"/>
        </w:rPr>
      </w:pPr>
    </w:p>
    <w:p w14:paraId="7BFE7114" w14:textId="77777777" w:rsidR="005E7309" w:rsidRDefault="005E7309" w:rsidP="004A07BF">
      <w:pPr>
        <w:autoSpaceDE w:val="0"/>
        <w:autoSpaceDN w:val="0"/>
        <w:adjustRightInd w:val="0"/>
        <w:spacing w:after="0" w:line="240" w:lineRule="auto"/>
        <w:jc w:val="both"/>
        <w:rPr>
          <w:rFonts w:ascii="Times New Roman" w:hAnsi="Times New Roman" w:cs="Times New Roman"/>
          <w:color w:val="000000"/>
          <w:sz w:val="24"/>
          <w:szCs w:val="24"/>
        </w:rPr>
      </w:pPr>
    </w:p>
    <w:p w14:paraId="397E1A6B" w14:textId="77777777" w:rsidR="004A07BF"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ROZDZIAŁ XVII</w:t>
      </w:r>
    </w:p>
    <w:p w14:paraId="35C84E0B" w14:textId="77777777" w:rsidR="006B7D34"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 xml:space="preserve">INFORMACJA NA TEMAT WSPÓLNEGO UBIEGANIA SIĘ WYKONAWCÓW </w:t>
      </w:r>
    </w:p>
    <w:p w14:paraId="6066C74C" w14:textId="77777777" w:rsidR="006B7D34" w:rsidRDefault="006B7D34" w:rsidP="006B7D34">
      <w:pPr>
        <w:autoSpaceDE w:val="0"/>
        <w:autoSpaceDN w:val="0"/>
        <w:adjustRightInd w:val="0"/>
        <w:spacing w:after="0" w:line="240" w:lineRule="auto"/>
        <w:jc w:val="center"/>
        <w:rPr>
          <w:rFonts w:ascii="Times New Roman" w:hAnsi="Times New Roman" w:cs="Times New Roman"/>
          <w:color w:val="000000"/>
          <w:sz w:val="24"/>
          <w:szCs w:val="24"/>
        </w:rPr>
      </w:pPr>
      <w:r w:rsidRPr="00061339">
        <w:rPr>
          <w:rFonts w:ascii="Times New Roman" w:hAnsi="Times New Roman" w:cs="Times New Roman"/>
          <w:b/>
          <w:bCs/>
          <w:color w:val="000000"/>
          <w:sz w:val="24"/>
          <w:szCs w:val="24"/>
        </w:rPr>
        <w:t>O UDZIELENIE ZAMÓWIENIA</w:t>
      </w:r>
    </w:p>
    <w:p w14:paraId="61F89D80" w14:textId="77777777" w:rsidR="002E18AF" w:rsidRDefault="002E18AF" w:rsidP="002E18AF">
      <w:pPr>
        <w:autoSpaceDE w:val="0"/>
        <w:autoSpaceDN w:val="0"/>
        <w:adjustRightInd w:val="0"/>
        <w:spacing w:after="0" w:line="240" w:lineRule="auto"/>
        <w:jc w:val="both"/>
        <w:rPr>
          <w:rFonts w:ascii="Times New Roman" w:hAnsi="Times New Roman" w:cs="Times New Roman"/>
          <w:color w:val="000000"/>
          <w:sz w:val="24"/>
          <w:szCs w:val="24"/>
        </w:rPr>
      </w:pPr>
    </w:p>
    <w:p w14:paraId="19BF311C"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mogą wspólnie ubiegać się o udzielenie zamówienia.</w:t>
      </w:r>
    </w:p>
    <w:p w14:paraId="56CBD171" w14:textId="77777777" w:rsidR="0053477A" w:rsidRDefault="0053477A" w:rsidP="0053477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42EC6D2"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Wykonawcy wspólnie ubiegający się o udzielenie zamówienia, ustanawiają pełnomocnika do reprezentowania ich w postępowaniu o udzielenie zamówienia albo </w:t>
      </w:r>
      <w:r>
        <w:rPr>
          <w:rFonts w:ascii="Times New Roman" w:hAnsi="Times New Roman" w:cs="Times New Roman"/>
          <w:color w:val="000000"/>
          <w:sz w:val="24"/>
          <w:szCs w:val="24"/>
        </w:rPr>
        <w:lastRenderedPageBreak/>
        <w:t>do reprezentowania w postępowaniu i zawarcia umowy w sprawie zamówienia publicznego – nie dotyczy spółki cywilnej, o ile upoważnienie/ pełnomocnictwo do występowania w imieniu tej spółki wynika z dołączonej do oferty umowy spółki bądź ws</w:t>
      </w:r>
      <w:r w:rsidR="0053477A">
        <w:rPr>
          <w:rFonts w:ascii="Times New Roman" w:hAnsi="Times New Roman" w:cs="Times New Roman"/>
          <w:color w:val="000000"/>
          <w:sz w:val="24"/>
          <w:szCs w:val="24"/>
        </w:rPr>
        <w:t>zyscy wspólnicy podpiszą ofertę.</w:t>
      </w:r>
    </w:p>
    <w:p w14:paraId="718E6045"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7E102C2D" w14:textId="7BBE41F0"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zobowiązani są złożyć wraz z ofertą stosowne pełnomocnictwo- zgodnie z ust.</w:t>
      </w:r>
      <w:r w:rsidR="00A92036">
        <w:rPr>
          <w:rFonts w:ascii="Times New Roman" w:hAnsi="Times New Roman" w:cs="Times New Roman"/>
          <w:color w:val="000000"/>
          <w:sz w:val="24"/>
          <w:szCs w:val="24"/>
        </w:rPr>
        <w:t xml:space="preserve"> </w:t>
      </w:r>
      <w:r w:rsidRPr="00E95AD9">
        <w:rPr>
          <w:rFonts w:ascii="Times New Roman" w:hAnsi="Times New Roman" w:cs="Times New Roman"/>
          <w:color w:val="000000"/>
          <w:sz w:val="24"/>
          <w:szCs w:val="24"/>
        </w:rPr>
        <w:t>3.</w:t>
      </w:r>
      <w:r w:rsidR="001540F4" w:rsidRPr="00E95AD9">
        <w:rPr>
          <w:rFonts w:ascii="Times New Roman" w:hAnsi="Times New Roman" w:cs="Times New Roman"/>
          <w:color w:val="000000"/>
          <w:sz w:val="24"/>
          <w:szCs w:val="24"/>
        </w:rPr>
        <w:t>2</w:t>
      </w:r>
      <w:r w:rsidRPr="00E95AD9">
        <w:rPr>
          <w:rFonts w:ascii="Times New Roman" w:hAnsi="Times New Roman" w:cs="Times New Roman"/>
          <w:color w:val="000000"/>
          <w:sz w:val="24"/>
          <w:szCs w:val="24"/>
        </w:rPr>
        <w:t xml:space="preserve"> </w:t>
      </w:r>
      <w:proofErr w:type="spellStart"/>
      <w:r w:rsidRPr="00E95AD9">
        <w:rPr>
          <w:rFonts w:ascii="Times New Roman" w:hAnsi="Times New Roman" w:cs="Times New Roman"/>
          <w:color w:val="000000"/>
          <w:sz w:val="24"/>
          <w:szCs w:val="24"/>
        </w:rPr>
        <w:t>rozd</w:t>
      </w:r>
      <w:proofErr w:type="spellEnd"/>
      <w:r w:rsidRPr="00E95AD9">
        <w:rPr>
          <w:rFonts w:ascii="Times New Roman" w:hAnsi="Times New Roman" w:cs="Times New Roman"/>
          <w:color w:val="000000"/>
          <w:sz w:val="24"/>
          <w:szCs w:val="24"/>
        </w:rPr>
        <w:t>. XVI SWZ</w:t>
      </w:r>
      <w:r>
        <w:rPr>
          <w:rFonts w:ascii="Times New Roman" w:hAnsi="Times New Roman" w:cs="Times New Roman"/>
          <w:color w:val="000000"/>
          <w:sz w:val="24"/>
          <w:szCs w:val="24"/>
        </w:rPr>
        <w:t xml:space="preserve"> – nie dotyczy spółki cywilnej, o ile upoważnienie/pełnomocnictwo do występowania </w:t>
      </w:r>
      <w:r w:rsidR="00B4523E">
        <w:rPr>
          <w:rFonts w:ascii="Times New Roman" w:hAnsi="Times New Roman" w:cs="Times New Roman"/>
          <w:color w:val="000000"/>
          <w:sz w:val="24"/>
          <w:szCs w:val="24"/>
        </w:rPr>
        <w:br/>
      </w:r>
      <w:r>
        <w:rPr>
          <w:rFonts w:ascii="Times New Roman" w:hAnsi="Times New Roman" w:cs="Times New Roman"/>
          <w:color w:val="000000"/>
          <w:sz w:val="24"/>
          <w:szCs w:val="24"/>
        </w:rPr>
        <w:t>w imieniu tej spółki wynika z dołączonej do oferty umowy spółki bądź wszyscy wspólnicy podpiszą ofertę.</w:t>
      </w:r>
    </w:p>
    <w:p w14:paraId="4D7BB6F4"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1E268B2E" w14:textId="16791BC4" w:rsidR="002E18AF" w:rsidRPr="0053477A"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Uwaga</w:t>
      </w:r>
    </w:p>
    <w:p w14:paraId="47B623B3" w14:textId="6A0774DA" w:rsidR="002E18AF"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 xml:space="preserve">Pełnomocnictwo, o którym mowa powyżej może wynikać albo z dokumentu pod taką samą nazwą, albo z umowy Wykonawców </w:t>
      </w:r>
      <w:r w:rsidR="0053477A" w:rsidRPr="0053477A">
        <w:rPr>
          <w:rFonts w:ascii="Times New Roman" w:hAnsi="Times New Roman" w:cs="Times New Roman"/>
          <w:b/>
          <w:color w:val="000000"/>
          <w:sz w:val="24"/>
          <w:szCs w:val="24"/>
        </w:rPr>
        <w:t>wspólnie ubiegających się o udzielenie zamówienia.</w:t>
      </w:r>
    </w:p>
    <w:p w14:paraId="31846883" w14:textId="77777777" w:rsidR="0053477A" w:rsidRDefault="0053477A"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p>
    <w:p w14:paraId="3FAA454D" w14:textId="77777777" w:rsidR="0053477A" w:rsidRDefault="0053477A"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w taki sposób, by prawnie zobowiązywała wszystkich Wykonawców występujących wspólnie (przez każdego z Wykonawców lub upoważnionego pełnomocnika).</w:t>
      </w:r>
    </w:p>
    <w:p w14:paraId="02318167" w14:textId="77777777" w:rsidR="0096032A" w:rsidRDefault="0096032A" w:rsidP="0096032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74C51D2" w14:textId="1EBCE51F" w:rsidR="0096032A" w:rsidRPr="00B4523E" w:rsidRDefault="0077192D"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wspólnego ubiegania się o udzielenie zamówienia przez Wykonawców oświadczenie, o którym mowa w art. </w:t>
      </w:r>
      <w:r w:rsidR="00076831">
        <w:rPr>
          <w:rFonts w:ascii="Times New Roman" w:hAnsi="Times New Roman" w:cs="Times New Roman"/>
          <w:color w:val="000000"/>
          <w:sz w:val="24"/>
          <w:szCs w:val="24"/>
        </w:rPr>
        <w:t>1</w:t>
      </w:r>
      <w:r>
        <w:rPr>
          <w:rFonts w:ascii="Times New Roman" w:hAnsi="Times New Roman" w:cs="Times New Roman"/>
          <w:color w:val="000000"/>
          <w:sz w:val="24"/>
          <w:szCs w:val="24"/>
        </w:rPr>
        <w:t>25 ustawy (ust.</w:t>
      </w:r>
      <w:r w:rsidR="0007683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3.1 rozdziału XVI SWZ) składa każdy z Wykonawców wspólnie ubiegających się o zamówienie. Oświadczenia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te potwierdzają spełnianie warunków udziału w postępowaniu w zakresie, w którym Wykonawca wspólnie ubiegający się o udzielenie zamówienia wykazuje spełnienie warunków udziału w postępowaniu, oraz brak podstaw do wykluczenia –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z Wykonawców wspólnie ubiegających się o udzielenie zamówienia nie może podlegać wykluczeniu z postępowania w oparciu o wskazane w SWZ podstawy wykluczenia. Powyższe </w:t>
      </w:r>
      <w:r w:rsidR="0096032A">
        <w:rPr>
          <w:rFonts w:ascii="Times New Roman" w:hAnsi="Times New Roman" w:cs="Times New Roman"/>
          <w:color w:val="000000"/>
          <w:sz w:val="24"/>
          <w:szCs w:val="24"/>
        </w:rPr>
        <w:t>oznacza, iż :</w:t>
      </w:r>
    </w:p>
    <w:p w14:paraId="2FB42ACD" w14:textId="2FF53A6F" w:rsidR="0096032A" w:rsidRPr="00B4523E"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w zakresie braku podstaw wykluczenia musi złożyć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z Wykonawców wspólnie ubiegając</w:t>
      </w:r>
      <w:r w:rsidR="0096032A">
        <w:rPr>
          <w:rFonts w:ascii="Times New Roman" w:hAnsi="Times New Roman" w:cs="Times New Roman"/>
          <w:color w:val="000000"/>
          <w:sz w:val="24"/>
          <w:szCs w:val="24"/>
        </w:rPr>
        <w:t>ych się o udzielenie zamówienia;</w:t>
      </w:r>
    </w:p>
    <w:p w14:paraId="677D0322" w14:textId="239D8C22" w:rsidR="00076831"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o spełnianiu warunków udziału składa podmiot, który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w odniesieniu do danego warunku udziału w postepowaniu potwierdza jego spełnienie; dopuszcza się oświadczenie złożone łącznie, </w:t>
      </w:r>
      <w:proofErr w:type="spellStart"/>
      <w:r>
        <w:rPr>
          <w:rFonts w:ascii="Times New Roman" w:hAnsi="Times New Roman" w:cs="Times New Roman"/>
          <w:color w:val="000000"/>
          <w:sz w:val="24"/>
          <w:szCs w:val="24"/>
        </w:rPr>
        <w:t>t.j</w:t>
      </w:r>
      <w:proofErr w:type="spellEnd"/>
      <w:r>
        <w:rPr>
          <w:rFonts w:ascii="Times New Roman" w:hAnsi="Times New Roman" w:cs="Times New Roman"/>
          <w:color w:val="000000"/>
          <w:sz w:val="24"/>
          <w:szCs w:val="24"/>
        </w:rPr>
        <w:t>. podpisane przez wszystkie podmioty wspólnie składające ofertę lub przez pełnomocnika występującego w imieniu wszystkich</w:t>
      </w:r>
      <w:r w:rsidR="00076831">
        <w:rPr>
          <w:rFonts w:ascii="Times New Roman" w:hAnsi="Times New Roman" w:cs="Times New Roman"/>
          <w:color w:val="000000"/>
          <w:sz w:val="24"/>
          <w:szCs w:val="24"/>
        </w:rPr>
        <w:t xml:space="preserve"> podmiotów.</w:t>
      </w:r>
    </w:p>
    <w:p w14:paraId="41EE0E83" w14:textId="77777777" w:rsidR="00076831" w:rsidRPr="00076831" w:rsidRDefault="00076831" w:rsidP="00076831">
      <w:pPr>
        <w:pStyle w:val="Akapitzlist"/>
        <w:rPr>
          <w:rFonts w:ascii="Times New Roman" w:hAnsi="Times New Roman" w:cs="Times New Roman"/>
          <w:color w:val="000000"/>
          <w:sz w:val="24"/>
          <w:szCs w:val="24"/>
        </w:rPr>
      </w:pPr>
    </w:p>
    <w:p w14:paraId="2DDABE49" w14:textId="3EEED4F1" w:rsidR="0077192D" w:rsidRPr="00B4523E" w:rsidRDefault="00076831"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B4523E">
        <w:rPr>
          <w:rFonts w:ascii="Times New Roman" w:hAnsi="Times New Roman" w:cs="Times New Roman"/>
          <w:color w:val="000000"/>
          <w:sz w:val="24"/>
          <w:szCs w:val="24"/>
        </w:rPr>
        <w:t xml:space="preserve">Wszelka korespondencja prowadzona będzie wyłącznie z podmiotem występującym jako pełnomocnik Wykonawców </w:t>
      </w:r>
      <w:r w:rsidR="00342549" w:rsidRPr="00B4523E">
        <w:rPr>
          <w:rFonts w:ascii="Times New Roman" w:hAnsi="Times New Roman" w:cs="Times New Roman"/>
          <w:color w:val="000000"/>
          <w:sz w:val="24"/>
          <w:szCs w:val="24"/>
        </w:rPr>
        <w:t xml:space="preserve">wspólnie </w:t>
      </w:r>
      <w:r w:rsidR="0077192D" w:rsidRPr="00B4523E">
        <w:rPr>
          <w:rFonts w:ascii="Times New Roman" w:hAnsi="Times New Roman" w:cs="Times New Roman"/>
          <w:color w:val="000000"/>
          <w:sz w:val="24"/>
          <w:szCs w:val="24"/>
        </w:rPr>
        <w:t>ubiegających się o udzielenie zamówienia.</w:t>
      </w:r>
    </w:p>
    <w:p w14:paraId="3BC2B8C2" w14:textId="582238B5" w:rsidR="0077192D" w:rsidRDefault="0077192D" w:rsidP="0077192D">
      <w:pPr>
        <w:autoSpaceDE w:val="0"/>
        <w:autoSpaceDN w:val="0"/>
        <w:adjustRightInd w:val="0"/>
        <w:spacing w:after="0" w:line="240" w:lineRule="auto"/>
        <w:jc w:val="both"/>
        <w:rPr>
          <w:rFonts w:ascii="Times New Roman" w:hAnsi="Times New Roman" w:cs="Times New Roman"/>
          <w:color w:val="000000"/>
          <w:sz w:val="24"/>
          <w:szCs w:val="24"/>
        </w:rPr>
      </w:pPr>
    </w:p>
    <w:p w14:paraId="33E655CA" w14:textId="66743E7E" w:rsidR="009150F8" w:rsidRDefault="009150F8" w:rsidP="0077192D">
      <w:pPr>
        <w:autoSpaceDE w:val="0"/>
        <w:autoSpaceDN w:val="0"/>
        <w:adjustRightInd w:val="0"/>
        <w:spacing w:after="0" w:line="240" w:lineRule="auto"/>
        <w:jc w:val="both"/>
        <w:rPr>
          <w:rFonts w:ascii="Times New Roman" w:hAnsi="Times New Roman" w:cs="Times New Roman"/>
          <w:color w:val="000000"/>
          <w:sz w:val="24"/>
          <w:szCs w:val="24"/>
        </w:rPr>
      </w:pPr>
    </w:p>
    <w:p w14:paraId="148E5639" w14:textId="77777777" w:rsidR="007B4687" w:rsidRDefault="007B4687" w:rsidP="0077192D">
      <w:pPr>
        <w:autoSpaceDE w:val="0"/>
        <w:autoSpaceDN w:val="0"/>
        <w:adjustRightInd w:val="0"/>
        <w:spacing w:after="0" w:line="240" w:lineRule="auto"/>
        <w:jc w:val="both"/>
        <w:rPr>
          <w:rFonts w:ascii="Times New Roman" w:hAnsi="Times New Roman" w:cs="Times New Roman"/>
          <w:color w:val="000000"/>
          <w:sz w:val="24"/>
          <w:szCs w:val="24"/>
        </w:rPr>
      </w:pPr>
    </w:p>
    <w:p w14:paraId="3836B3D5"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ROZDZIAŁ XVIII</w:t>
      </w:r>
    </w:p>
    <w:p w14:paraId="259DC58D"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INFORMACJA NA TEMAT PODWYKONAWCÓW</w:t>
      </w:r>
    </w:p>
    <w:p w14:paraId="30B07D87" w14:textId="77777777" w:rsidR="0077192D" w:rsidRDefault="0077192D" w:rsidP="0077192D">
      <w:pPr>
        <w:autoSpaceDE w:val="0"/>
        <w:autoSpaceDN w:val="0"/>
        <w:adjustRightInd w:val="0"/>
        <w:spacing w:after="0" w:line="240" w:lineRule="auto"/>
        <w:jc w:val="center"/>
        <w:rPr>
          <w:rFonts w:ascii="Times New Roman" w:hAnsi="Times New Roman" w:cs="Times New Roman"/>
          <w:color w:val="000000"/>
          <w:sz w:val="24"/>
          <w:szCs w:val="24"/>
        </w:rPr>
      </w:pPr>
    </w:p>
    <w:p w14:paraId="7DCC6C92"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powierzyć wykonanie części zamówienia podwykonawcy.</w:t>
      </w:r>
    </w:p>
    <w:p w14:paraId="266E16A6"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67B0A6" w14:textId="4CC48D7A"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który zamierza wykonywać zamówienie przy udziale podwykonawcy/ów, musi wyraźnie w ofercie wskazać jaką część (zakres zamówienia) wykonywać będzie w jego imieniu podwykonawca oraz podać nazwę ewentualnych </w:t>
      </w:r>
      <w:r>
        <w:rPr>
          <w:rFonts w:ascii="Times New Roman" w:hAnsi="Times New Roman" w:cs="Times New Roman"/>
          <w:color w:val="000000"/>
          <w:sz w:val="24"/>
          <w:szCs w:val="24"/>
        </w:rPr>
        <w:lastRenderedPageBreak/>
        <w:t>podwykonawców, jeżeli są już znani. Należy w tym celu wypełnić odpowiedni punkt formularza oferty, stanowiącego załącznik nr 1 do SWZ. W przypadku gdy Wykonawca nie zamierza wykonywać zamówienia przy udziale podwykonawców, należy wpisać w formularzu „nie dotyczy”. Jeżeli Wykonawca zostawi ten punkt niewypełniony (puste pole), Zamawiający uzna, iż zamówienie zostanie wykonane siłami własnymi tj. bez udziału podwykonawców.</w:t>
      </w:r>
    </w:p>
    <w:p w14:paraId="6CF0C20B"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6B5115DB" w14:textId="3BA4305C"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żąda, aby przed przystąpieniem do wykonania zamówienia Wykonawca podał nazwy, dane kontaktowe oraz przedstawicieli podwykonawców zaangażowanych w wykonanie zamówienia (jeżeli są już znani). Wykonawca zobowiązany jest do zawiadomi</w:t>
      </w:r>
      <w:r w:rsidR="00B421EF">
        <w:rPr>
          <w:rFonts w:ascii="Times New Roman" w:hAnsi="Times New Roman" w:cs="Times New Roman"/>
          <w:color w:val="000000"/>
          <w:sz w:val="24"/>
          <w:szCs w:val="24"/>
        </w:rPr>
        <w:t>enia Zamawiającego o wszelkich z</w:t>
      </w:r>
      <w:r>
        <w:rPr>
          <w:rFonts w:ascii="Times New Roman" w:hAnsi="Times New Roman" w:cs="Times New Roman"/>
          <w:color w:val="000000"/>
          <w:sz w:val="24"/>
          <w:szCs w:val="24"/>
        </w:rPr>
        <w:t xml:space="preserve">mianach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odniesieniu do informacji, o których mowa w zdaniu pierwszym, w trakcie realizacji zamówienia, a także przekazuje wymagane informacje na temat nowych podwykonawców, którym w późniejszym</w:t>
      </w:r>
      <w:r w:rsidR="00B421EF">
        <w:rPr>
          <w:rFonts w:ascii="Times New Roman" w:hAnsi="Times New Roman" w:cs="Times New Roman"/>
          <w:color w:val="000000"/>
          <w:sz w:val="24"/>
          <w:szCs w:val="24"/>
        </w:rPr>
        <w:t xml:space="preserve"> okresie zamierza powierzyć realizację zamówienia.</w:t>
      </w:r>
    </w:p>
    <w:p w14:paraId="20C06820"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06746F4"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zmiana albo rezygnacja z podwykonawcy dotyczy podmiotu, na którego zasoby Wykonawca powoływał się, na zasadach określonych w art. 118 ust.1 ustawy, w celu wykazania spełniania warunków udziału w postępowaniu, Wykonawca jest obowiązany wykazać Zamawiającemu, że proponowany inny podwykonawca lub Wykonawca samodzielnie spełnia w stopniu nie mniejszym niż podwykonawca, na którego zasoby Wykonawca powoływał się w trakcie postępowania o udzielenie zamówienia.</w:t>
      </w:r>
    </w:p>
    <w:p w14:paraId="6519C260"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2842BE82"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Powierzenie wykonania części zamówienia podwykonawcom nie zwalnia Wykonawcy z odpowiedzialności za należyte wykonanie tego zamówienia.</w:t>
      </w:r>
    </w:p>
    <w:p w14:paraId="7EAB1C60" w14:textId="056C9753" w:rsidR="00BD52FF" w:rsidRDefault="00BD52FF" w:rsidP="008A6D8A">
      <w:pPr>
        <w:autoSpaceDE w:val="0"/>
        <w:autoSpaceDN w:val="0"/>
        <w:adjustRightInd w:val="0"/>
        <w:spacing w:after="0" w:line="240" w:lineRule="auto"/>
        <w:jc w:val="both"/>
        <w:rPr>
          <w:rFonts w:ascii="Times New Roman" w:hAnsi="Times New Roman" w:cs="Times New Roman"/>
          <w:color w:val="000000"/>
          <w:sz w:val="24"/>
          <w:szCs w:val="24"/>
        </w:rPr>
      </w:pPr>
    </w:p>
    <w:p w14:paraId="31F5F5CA" w14:textId="43E3076C" w:rsidR="00BD52FF" w:rsidRDefault="00BD52FF" w:rsidP="008A6D8A">
      <w:pPr>
        <w:autoSpaceDE w:val="0"/>
        <w:autoSpaceDN w:val="0"/>
        <w:adjustRightInd w:val="0"/>
        <w:spacing w:after="0" w:line="240" w:lineRule="auto"/>
        <w:jc w:val="both"/>
        <w:rPr>
          <w:rFonts w:ascii="Times New Roman" w:hAnsi="Times New Roman" w:cs="Times New Roman"/>
          <w:color w:val="000000"/>
          <w:sz w:val="24"/>
          <w:szCs w:val="24"/>
        </w:rPr>
      </w:pPr>
    </w:p>
    <w:p w14:paraId="77A0872F" w14:textId="77777777" w:rsidR="00BD52FF" w:rsidRDefault="00BD52FF" w:rsidP="008A6D8A">
      <w:pPr>
        <w:autoSpaceDE w:val="0"/>
        <w:autoSpaceDN w:val="0"/>
        <w:adjustRightInd w:val="0"/>
        <w:spacing w:after="0" w:line="240" w:lineRule="auto"/>
        <w:jc w:val="both"/>
        <w:rPr>
          <w:rFonts w:ascii="Times New Roman" w:hAnsi="Times New Roman" w:cs="Times New Roman"/>
          <w:color w:val="000000"/>
          <w:sz w:val="24"/>
          <w:szCs w:val="24"/>
        </w:rPr>
      </w:pPr>
    </w:p>
    <w:p w14:paraId="420F5A43"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ROZDZIAŁ XIX</w:t>
      </w:r>
    </w:p>
    <w:p w14:paraId="62069979"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PODSTAWY (PRZESŁANKI) WYKLUCZENIA Z POSTĘPOWANIA, WARUNKI UDZIAŁU W POSTĘPOWANIU WYKAZ PODMIOTOWYCH ŚRODKÓW DOWODOWYCH</w:t>
      </w:r>
    </w:p>
    <w:p w14:paraId="323AAEB2" w14:textId="77777777" w:rsidR="008A6D8A" w:rsidRDefault="008A6D8A" w:rsidP="008A6D8A">
      <w:pPr>
        <w:autoSpaceDE w:val="0"/>
        <w:autoSpaceDN w:val="0"/>
        <w:adjustRightInd w:val="0"/>
        <w:spacing w:after="0" w:line="240" w:lineRule="auto"/>
        <w:jc w:val="center"/>
        <w:rPr>
          <w:rFonts w:ascii="Times New Roman" w:hAnsi="Times New Roman" w:cs="Times New Roman"/>
          <w:color w:val="000000"/>
          <w:sz w:val="24"/>
          <w:szCs w:val="24"/>
        </w:rPr>
      </w:pPr>
    </w:p>
    <w:p w14:paraId="104CA02F" w14:textId="77777777" w:rsidR="008A6D8A"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 UDZIELENIE ZAMÓWIENIA MOGĄ UBIEGAĆ SIĘ Wykonawcy, którzy:</w:t>
      </w:r>
    </w:p>
    <w:p w14:paraId="66A9E36B" w14:textId="5DD972E7" w:rsidR="00B34124"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B34124">
        <w:rPr>
          <w:rFonts w:ascii="Times New Roman" w:hAnsi="Times New Roman" w:cs="Times New Roman"/>
          <w:color w:val="000000"/>
          <w:sz w:val="24"/>
          <w:szCs w:val="24"/>
        </w:rPr>
        <w:t>ie podlegają wykluczeniu</w:t>
      </w:r>
    </w:p>
    <w:p w14:paraId="2696457A" w14:textId="52381022" w:rsidR="00B34124" w:rsidRPr="002C4AF3"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w:t>
      </w:r>
      <w:r w:rsidR="00B34124">
        <w:rPr>
          <w:rFonts w:ascii="Times New Roman" w:hAnsi="Times New Roman" w:cs="Times New Roman"/>
          <w:color w:val="000000"/>
          <w:sz w:val="24"/>
          <w:szCs w:val="24"/>
        </w:rPr>
        <w:t xml:space="preserve">pełniają warunki udziału w postępowaniu, określone przez Zamawiającego </w:t>
      </w:r>
      <w:r w:rsidR="002C4AF3">
        <w:rPr>
          <w:rFonts w:ascii="Times New Roman" w:hAnsi="Times New Roman" w:cs="Times New Roman"/>
          <w:color w:val="000000"/>
          <w:sz w:val="24"/>
          <w:szCs w:val="24"/>
        </w:rPr>
        <w:br/>
      </w:r>
      <w:r w:rsidR="00B34124" w:rsidRPr="002C4AF3">
        <w:rPr>
          <w:rFonts w:ascii="Times New Roman" w:hAnsi="Times New Roman" w:cs="Times New Roman"/>
          <w:color w:val="000000"/>
          <w:sz w:val="24"/>
          <w:szCs w:val="24"/>
        </w:rPr>
        <w:t>w ogłoszeniu o zamówieniu oraz w ust. 3 niniejszego rozdziału SWZ.</w:t>
      </w:r>
    </w:p>
    <w:p w14:paraId="6DF41988" w14:textId="77777777" w:rsidR="00B34124"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Podstawy wykluczenia:</w:t>
      </w:r>
    </w:p>
    <w:p w14:paraId="488469CC" w14:textId="6DBBE424" w:rsidR="00B34124" w:rsidRDefault="00B34124"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wykluczy z postępowania Wykonawcę w przypadkach,</w:t>
      </w:r>
      <w:r w:rsidR="002C4A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 których mowa w art.108 ust. 1 pkt 1-6 ustawy (obligatoryjne przesłanki wykluczenia):</w:t>
      </w:r>
    </w:p>
    <w:p w14:paraId="1ADB8676" w14:textId="77777777" w:rsidR="00B34124"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sidR="00B34124">
        <w:rPr>
          <w:rFonts w:ascii="Times New Roman" w:hAnsi="Times New Roman" w:cs="Times New Roman"/>
          <w:color w:val="000000"/>
          <w:sz w:val="24"/>
          <w:szCs w:val="24"/>
        </w:rPr>
        <w:t>ędącego osobą fizyczną, którego prawomocnie skazano za przestępstwo:</w:t>
      </w:r>
    </w:p>
    <w:p w14:paraId="72C21E0D" w14:textId="3FEC8AAE"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w:t>
      </w:r>
      <w:r w:rsidR="00B34124">
        <w:rPr>
          <w:rFonts w:ascii="Times New Roman" w:hAnsi="Times New Roman" w:cs="Times New Roman"/>
          <w:color w:val="000000"/>
          <w:sz w:val="24"/>
          <w:szCs w:val="24"/>
        </w:rPr>
        <w:t>działu w zorganizowanej grupie przestępczej albo związku mającym na celu popełnienie przestępstwa lub przestępstwa skarbowego, o którym mowa w art. 258 Kodeksu karnego</w:t>
      </w:r>
      <w:r w:rsidR="00037D74">
        <w:rPr>
          <w:rFonts w:ascii="Times New Roman" w:hAnsi="Times New Roman" w:cs="Times New Roman"/>
          <w:color w:val="000000"/>
          <w:sz w:val="24"/>
          <w:szCs w:val="24"/>
        </w:rPr>
        <w:t xml:space="preserve">(Dz. U. z 2020 r. poz. 1444 z </w:t>
      </w:r>
      <w:proofErr w:type="spellStart"/>
      <w:r w:rsidR="00037D74">
        <w:rPr>
          <w:rFonts w:ascii="Times New Roman" w:hAnsi="Times New Roman" w:cs="Times New Roman"/>
          <w:color w:val="000000"/>
          <w:sz w:val="24"/>
          <w:szCs w:val="24"/>
        </w:rPr>
        <w:t>późn</w:t>
      </w:r>
      <w:proofErr w:type="spellEnd"/>
      <w:r w:rsidR="00037D74">
        <w:rPr>
          <w:rFonts w:ascii="Times New Roman" w:hAnsi="Times New Roman" w:cs="Times New Roman"/>
          <w:color w:val="000000"/>
          <w:sz w:val="24"/>
          <w:szCs w:val="24"/>
        </w:rPr>
        <w:t>. zm.),</w:t>
      </w:r>
    </w:p>
    <w:p w14:paraId="1C07D9FA" w14:textId="77777777"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h</w:t>
      </w:r>
      <w:r w:rsidR="00B34124">
        <w:rPr>
          <w:rFonts w:ascii="Times New Roman" w:hAnsi="Times New Roman" w:cs="Times New Roman"/>
          <w:color w:val="000000"/>
          <w:sz w:val="24"/>
          <w:szCs w:val="24"/>
        </w:rPr>
        <w:t>andlu ludźmi, o którym mowa w art.189a Kodeksu karnego,</w:t>
      </w:r>
    </w:p>
    <w:p w14:paraId="74420C08" w14:textId="64BBF199"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B34124">
        <w:rPr>
          <w:rFonts w:ascii="Times New Roman" w:hAnsi="Times New Roman" w:cs="Times New Roman"/>
          <w:color w:val="000000"/>
          <w:sz w:val="24"/>
          <w:szCs w:val="24"/>
        </w:rPr>
        <w:t xml:space="preserve"> którym mowa w art.228-230a, art. 250a Kodeksu karnego lub w art.46 lub art. 48 ustawy z dnia 25 czerwca 2010r. o sporcie</w:t>
      </w:r>
      <w:r w:rsidR="00ED1DC5">
        <w:rPr>
          <w:rFonts w:ascii="Times New Roman" w:hAnsi="Times New Roman" w:cs="Times New Roman"/>
          <w:color w:val="000000"/>
          <w:sz w:val="24"/>
          <w:szCs w:val="24"/>
        </w:rPr>
        <w:t xml:space="preserve"> (Dz. U. z 2020 r. poz. 1133)</w:t>
      </w:r>
      <w:r w:rsidR="00B34124">
        <w:rPr>
          <w:rFonts w:ascii="Times New Roman" w:hAnsi="Times New Roman" w:cs="Times New Roman"/>
          <w:color w:val="000000"/>
          <w:sz w:val="24"/>
          <w:szCs w:val="24"/>
        </w:rPr>
        <w:t>,</w:t>
      </w:r>
    </w:p>
    <w:p w14:paraId="24D4824C" w14:textId="709119FD"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f</w:t>
      </w:r>
      <w:r w:rsidR="00B34124">
        <w:rPr>
          <w:rFonts w:ascii="Times New Roman" w:hAnsi="Times New Roman" w:cs="Times New Roman"/>
          <w:color w:val="000000"/>
          <w:sz w:val="24"/>
          <w:szCs w:val="24"/>
        </w:rPr>
        <w:t>inansowania przestępstwa o charakterze terrorystycznym, o którym mowa w art.165a Kodeksu karnego, lub przestępstwo udaremniania lub utrudniania stwierdzenia przestępnego pochodzenia pieniędzy lub ukrywania ich pochodzenia o którym mowa w art. 299 Kodeksu karnego</w:t>
      </w:r>
      <w:r w:rsidR="00037D74">
        <w:rPr>
          <w:rFonts w:ascii="Times New Roman" w:hAnsi="Times New Roman" w:cs="Times New Roman"/>
          <w:color w:val="000000"/>
          <w:sz w:val="24"/>
          <w:szCs w:val="24"/>
        </w:rPr>
        <w:t>,</w:t>
      </w:r>
      <w:r w:rsidR="00ED1DC5">
        <w:rPr>
          <w:rFonts w:ascii="Times New Roman" w:hAnsi="Times New Roman" w:cs="Times New Roman"/>
          <w:color w:val="000000"/>
          <w:sz w:val="24"/>
          <w:szCs w:val="24"/>
        </w:rPr>
        <w:t xml:space="preserve"> </w:t>
      </w:r>
    </w:p>
    <w:p w14:paraId="07976CF6" w14:textId="00417C93"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charakterze terrorystycznym, o którym mowa w art.115 § 20 Kodeksu karnego lub </w:t>
      </w:r>
      <w:r w:rsidR="009B7D32">
        <w:rPr>
          <w:rFonts w:ascii="Times New Roman" w:hAnsi="Times New Roman" w:cs="Times New Roman"/>
          <w:color w:val="000000"/>
          <w:sz w:val="24"/>
          <w:szCs w:val="24"/>
        </w:rPr>
        <w:t>mające</w:t>
      </w:r>
      <w:r w:rsidR="0063666C">
        <w:rPr>
          <w:rFonts w:ascii="Times New Roman" w:hAnsi="Times New Roman" w:cs="Times New Roman"/>
          <w:color w:val="000000"/>
          <w:sz w:val="24"/>
          <w:szCs w:val="24"/>
        </w:rPr>
        <w:t xml:space="preserve"> na celu popełnienie tego przestępstwa,</w:t>
      </w:r>
    </w:p>
    <w:p w14:paraId="573BDA8E" w14:textId="0772F55E"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owierzenia wykonywania pracy małoletniemu cudzoziemcowi, o którym mowa w art.9 ust.2 ustawy z dnia 15 czerwca 2012r. o skutkach powierzania wykonywania pracy cudzoziemcom przebywającym wbrew przepisom na terytorium Rzeczpospolitej Polskiej (Dz.U.</w:t>
      </w:r>
      <w:r w:rsidR="00ED1DC5">
        <w:rPr>
          <w:rFonts w:ascii="Times New Roman" w:hAnsi="Times New Roman" w:cs="Times New Roman"/>
          <w:color w:val="000000"/>
          <w:sz w:val="24"/>
          <w:szCs w:val="24"/>
        </w:rPr>
        <w:t xml:space="preserve"> z 20</w:t>
      </w:r>
      <w:r w:rsidR="00F25633">
        <w:rPr>
          <w:rFonts w:ascii="Times New Roman" w:hAnsi="Times New Roman" w:cs="Times New Roman"/>
          <w:color w:val="000000"/>
          <w:sz w:val="24"/>
          <w:szCs w:val="24"/>
        </w:rPr>
        <w:t>2</w:t>
      </w:r>
      <w:r w:rsidR="00ED1DC5">
        <w:rPr>
          <w:rFonts w:ascii="Times New Roman" w:hAnsi="Times New Roman" w:cs="Times New Roman"/>
          <w:color w:val="000000"/>
          <w:sz w:val="24"/>
          <w:szCs w:val="24"/>
        </w:rPr>
        <w:t xml:space="preserve">1 r. </w:t>
      </w:r>
      <w:r w:rsidR="0063666C">
        <w:rPr>
          <w:rFonts w:ascii="Times New Roman" w:hAnsi="Times New Roman" w:cs="Times New Roman"/>
          <w:color w:val="000000"/>
          <w:sz w:val="24"/>
          <w:szCs w:val="24"/>
        </w:rPr>
        <w:t>poz.</w:t>
      </w:r>
      <w:r w:rsidR="00F25633">
        <w:rPr>
          <w:rFonts w:ascii="Times New Roman" w:hAnsi="Times New Roman" w:cs="Times New Roman"/>
          <w:color w:val="000000"/>
          <w:sz w:val="24"/>
          <w:szCs w:val="24"/>
        </w:rPr>
        <w:t>1745</w:t>
      </w:r>
      <w:r w:rsidR="00ED1DC5">
        <w:rPr>
          <w:rFonts w:ascii="Times New Roman" w:hAnsi="Times New Roman" w:cs="Times New Roman"/>
          <w:color w:val="000000"/>
          <w:sz w:val="24"/>
          <w:szCs w:val="24"/>
        </w:rPr>
        <w:t xml:space="preserve"> z </w:t>
      </w:r>
      <w:proofErr w:type="spellStart"/>
      <w:r w:rsidR="00ED1DC5">
        <w:rPr>
          <w:rFonts w:ascii="Times New Roman" w:hAnsi="Times New Roman" w:cs="Times New Roman"/>
          <w:color w:val="000000"/>
          <w:sz w:val="24"/>
          <w:szCs w:val="24"/>
        </w:rPr>
        <w:t>późn</w:t>
      </w:r>
      <w:proofErr w:type="spellEnd"/>
      <w:r w:rsidR="00ED1DC5">
        <w:rPr>
          <w:rFonts w:ascii="Times New Roman" w:hAnsi="Times New Roman" w:cs="Times New Roman"/>
          <w:color w:val="000000"/>
          <w:sz w:val="24"/>
          <w:szCs w:val="24"/>
        </w:rPr>
        <w:t>. zm.</w:t>
      </w:r>
      <w:r w:rsidR="0063666C">
        <w:rPr>
          <w:rFonts w:ascii="Times New Roman" w:hAnsi="Times New Roman" w:cs="Times New Roman"/>
          <w:color w:val="000000"/>
          <w:sz w:val="24"/>
          <w:szCs w:val="24"/>
        </w:rPr>
        <w:t>),</w:t>
      </w:r>
    </w:p>
    <w:p w14:paraId="2E3C547A" w14:textId="1545CE79"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 xml:space="preserve">rzeciwko obrotowi gospodarczemu, o których mowa w art. 296-307 Kodeksu karnego, przestępstwa, oszustwa, o którym mowa w art. 286 Kodeksu karnego, przestępstwo przeciwko wiarygodności dokumentów, </w:t>
      </w:r>
      <w:r w:rsidR="002C4AF3">
        <w:rPr>
          <w:rFonts w:ascii="Times New Roman" w:hAnsi="Times New Roman" w:cs="Times New Roman"/>
          <w:color w:val="000000"/>
          <w:sz w:val="24"/>
          <w:szCs w:val="24"/>
        </w:rPr>
        <w:br/>
      </w:r>
      <w:r w:rsidR="0063666C">
        <w:rPr>
          <w:rFonts w:ascii="Times New Roman" w:hAnsi="Times New Roman" w:cs="Times New Roman"/>
          <w:color w:val="000000"/>
          <w:sz w:val="24"/>
          <w:szCs w:val="24"/>
        </w:rPr>
        <w:t>o których mowa w art.270-277d Kodeksu karnego lub przestępstwo skarbowe,</w:t>
      </w:r>
    </w:p>
    <w:p w14:paraId="5B818C75" w14:textId="77777777"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którym mowa w art. 9 ust.1 i 3 lub art.10 ustawy z dnia 15 czerwca 2012r. o skutkach powierzania wykonywania pracy cudzoziemcom przebywającym wbrew przepisom na terytorium Rzeczpospolitej Polskiej</w:t>
      </w:r>
    </w:p>
    <w:p w14:paraId="13F650EE" w14:textId="77777777" w:rsidR="00752135" w:rsidRDefault="00752135" w:rsidP="00752135">
      <w:pPr>
        <w:pStyle w:val="Akapitzlist"/>
        <w:autoSpaceDE w:val="0"/>
        <w:autoSpaceDN w:val="0"/>
        <w:adjustRightInd w:val="0"/>
        <w:spacing w:after="0" w:line="240" w:lineRule="auto"/>
        <w:ind w:left="1830"/>
        <w:jc w:val="both"/>
        <w:rPr>
          <w:rFonts w:ascii="Times New Roman" w:hAnsi="Times New Roman" w:cs="Times New Roman"/>
          <w:color w:val="000000"/>
          <w:sz w:val="24"/>
          <w:szCs w:val="24"/>
        </w:rPr>
      </w:pPr>
      <w:r>
        <w:rPr>
          <w:rFonts w:ascii="Times New Roman" w:hAnsi="Times New Roman" w:cs="Times New Roman"/>
          <w:color w:val="000000"/>
          <w:sz w:val="24"/>
          <w:szCs w:val="24"/>
        </w:rPr>
        <w:t>- lub za odpowiedni czyn zabroniony określony w przepisach prawa obcego;</w:t>
      </w:r>
    </w:p>
    <w:p w14:paraId="6B8B6791" w14:textId="6992DE01" w:rsidR="0075213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6A1955">
        <w:rPr>
          <w:rFonts w:ascii="Times New Roman" w:hAnsi="Times New Roman" w:cs="Times New Roman"/>
          <w:color w:val="000000"/>
          <w:sz w:val="24"/>
          <w:szCs w:val="24"/>
        </w:rPr>
        <w:t xml:space="preserve">jeżeli urzędującego członka jego organu zarządzającego lub nadzorczego, wspólnika spółki w spółce jawnej </w:t>
      </w:r>
      <w:r>
        <w:rPr>
          <w:rFonts w:ascii="Times New Roman" w:hAnsi="Times New Roman" w:cs="Times New Roman"/>
          <w:color w:val="000000"/>
          <w:sz w:val="24"/>
          <w:szCs w:val="24"/>
        </w:rPr>
        <w:t xml:space="preserve">lub partnerskiej albo komplementariusza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spółce komandytowej lub komandytowo-akcyjnej lub prokurenta prawomocnie skazano za przestępstwo, o którym mowa w pkt 1;</w:t>
      </w:r>
    </w:p>
    <w:p w14:paraId="5E110CDA" w14:textId="425BBA82" w:rsidR="006A195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wobec którego wydano prawomocny wyrok sądu lub ostateczną </w:t>
      </w:r>
      <w:r w:rsidR="002C4AF3">
        <w:rPr>
          <w:rFonts w:ascii="Times New Roman" w:hAnsi="Times New Roman" w:cs="Times New Roman"/>
          <w:color w:val="000000"/>
          <w:sz w:val="24"/>
          <w:szCs w:val="24"/>
        </w:rPr>
        <w:t>decyzję</w:t>
      </w:r>
      <w:r>
        <w:rPr>
          <w:rFonts w:ascii="Times New Roman" w:hAnsi="Times New Roman" w:cs="Times New Roman"/>
          <w:color w:val="000000"/>
          <w:sz w:val="24"/>
          <w:szCs w:val="24"/>
        </w:rPr>
        <w:t xml:space="preserve"> administracyjną o zaleganiu z uiszczeniem podatków, opłat lub składek na ubezpieczenie społeczne lub zdrowotne, chyba, że Wykonawca odpowiednio przed upływem terminu do składania wniosków o dopuszczenie do udziału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postępowaniu albo przed upływem terminu składania ofert dokonał płatności należnych podatków, opłat lub składek na ubezpieczenie społeczne lub zdrowotn</w:t>
      </w:r>
      <w:r w:rsidR="002E7AA3">
        <w:rPr>
          <w:rFonts w:ascii="Times New Roman" w:hAnsi="Times New Roman" w:cs="Times New Roman"/>
          <w:color w:val="000000"/>
          <w:sz w:val="24"/>
          <w:szCs w:val="24"/>
        </w:rPr>
        <w:t>e wraz z odsetkami lub grzywnami lub zawarł wiążące porozumienia w sprawie spłaty tych należności;</w:t>
      </w:r>
    </w:p>
    <w:p w14:paraId="4F26E5AE" w14:textId="77777777"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wobec którego prawomocnie orzeczono zakaz ubiegania się o zamówienie publiczne;</w:t>
      </w:r>
    </w:p>
    <w:p w14:paraId="6C8218CE" w14:textId="77777777" w:rsidR="00ED1DC5"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w:t>
      </w:r>
      <w:r w:rsidR="00ED1DC5">
        <w:rPr>
          <w:rFonts w:ascii="Times New Roman" w:hAnsi="Times New Roman" w:cs="Times New Roman"/>
          <w:color w:val="000000"/>
          <w:sz w:val="24"/>
          <w:szCs w:val="24"/>
        </w:rPr>
        <w:t xml:space="preserve"> (Dz. U. z 2021 r., poz. 275)</w:t>
      </w:r>
      <w:r>
        <w:rPr>
          <w:rFonts w:ascii="Times New Roman" w:hAnsi="Times New Roman" w:cs="Times New Roman"/>
          <w:color w:val="000000"/>
          <w:sz w:val="24"/>
          <w:szCs w:val="24"/>
        </w:rPr>
        <w:t xml:space="preserve">, złożyli odrębne oferty, oferty częściowe lub wnioski o dopuszczenie do udziału </w:t>
      </w:r>
    </w:p>
    <w:p w14:paraId="22461FED" w14:textId="33234E5D"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postępowaniu, chyba że wykażą, </w:t>
      </w:r>
      <w:r w:rsidR="002C4AF3">
        <w:rPr>
          <w:rFonts w:ascii="Times New Roman" w:hAnsi="Times New Roman" w:cs="Times New Roman"/>
          <w:color w:val="000000"/>
          <w:sz w:val="24"/>
          <w:szCs w:val="24"/>
        </w:rPr>
        <w:t>że</w:t>
      </w:r>
      <w:r>
        <w:rPr>
          <w:rFonts w:ascii="Times New Roman" w:hAnsi="Times New Roman" w:cs="Times New Roman"/>
          <w:color w:val="000000"/>
          <w:sz w:val="24"/>
          <w:szCs w:val="24"/>
        </w:rPr>
        <w:t xml:space="preserve"> przygotowali te oferty lub wnioski niezależnie od siebie;</w:t>
      </w:r>
    </w:p>
    <w:p w14:paraId="77438729" w14:textId="7759C9B3"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w przypadkach, o których mowa w art. 85 ust.1 , doszło do zakłócenia konkurencji wynikającego z wcześniejszego zaangażowania tego wykonawcy lub podmiotu, który należy z wyk</w:t>
      </w:r>
      <w:r w:rsidR="00223C02">
        <w:rPr>
          <w:rFonts w:ascii="Times New Roman" w:hAnsi="Times New Roman" w:cs="Times New Roman"/>
          <w:color w:val="000000"/>
          <w:sz w:val="24"/>
          <w:szCs w:val="24"/>
        </w:rPr>
        <w:t>onawcą do tej samej grupy kapit</w:t>
      </w:r>
      <w:r>
        <w:rPr>
          <w:rFonts w:ascii="Times New Roman" w:hAnsi="Times New Roman" w:cs="Times New Roman"/>
          <w:color w:val="000000"/>
          <w:sz w:val="24"/>
          <w:szCs w:val="24"/>
        </w:rPr>
        <w:t xml:space="preserve">ałowej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w rozumieniu ustawy z dnia 16 lutego 2007r. o ochronie konkurencji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i konsumentów, chyba że spowodowane tym zakłócenie konkurencji może być wyeliminowane w inny sposób niż przez wykluczenie wykonawcy z udziału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w postępowaniu o udzielenie zamówienia.</w:t>
      </w:r>
    </w:p>
    <w:p w14:paraId="74A51558" w14:textId="77777777" w:rsidR="00885EB6" w:rsidRDefault="00885EB6" w:rsidP="00885EB6">
      <w:pPr>
        <w:pStyle w:val="Akapitzlist"/>
        <w:autoSpaceDE w:val="0"/>
        <w:autoSpaceDN w:val="0"/>
        <w:adjustRightInd w:val="0"/>
        <w:spacing w:after="0" w:line="240" w:lineRule="auto"/>
        <w:ind w:left="1470"/>
        <w:jc w:val="both"/>
        <w:rPr>
          <w:rFonts w:ascii="Times New Roman" w:hAnsi="Times New Roman" w:cs="Times New Roman"/>
          <w:color w:val="000000"/>
          <w:sz w:val="24"/>
          <w:szCs w:val="24"/>
        </w:rPr>
      </w:pPr>
    </w:p>
    <w:p w14:paraId="3E1A733C" w14:textId="671CC357" w:rsidR="007136E5" w:rsidRPr="000D2992" w:rsidRDefault="007136E5" w:rsidP="000D2992">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 xml:space="preserve">Zamawiający </w:t>
      </w:r>
      <w:r w:rsidR="000D2992">
        <w:rPr>
          <w:rFonts w:ascii="Times New Roman" w:hAnsi="Times New Roman" w:cs="Times New Roman"/>
          <w:color w:val="000000"/>
          <w:sz w:val="24"/>
          <w:szCs w:val="24"/>
        </w:rPr>
        <w:t xml:space="preserve">nie </w:t>
      </w:r>
      <w:r w:rsidRPr="00DB770D">
        <w:rPr>
          <w:rFonts w:ascii="Times New Roman" w:hAnsi="Times New Roman" w:cs="Times New Roman"/>
          <w:color w:val="000000"/>
          <w:sz w:val="24"/>
          <w:szCs w:val="24"/>
        </w:rPr>
        <w:t xml:space="preserve">przewiduje </w:t>
      </w:r>
      <w:r w:rsidR="000D2992">
        <w:rPr>
          <w:rFonts w:ascii="Times New Roman" w:hAnsi="Times New Roman" w:cs="Times New Roman"/>
          <w:color w:val="000000"/>
          <w:sz w:val="24"/>
          <w:szCs w:val="24"/>
        </w:rPr>
        <w:t xml:space="preserve">fakultatywnych podstaw (przesłanek) wykluczenia, </w:t>
      </w:r>
      <w:r w:rsidR="000D2992">
        <w:rPr>
          <w:rFonts w:ascii="Times New Roman" w:hAnsi="Times New Roman" w:cs="Times New Roman"/>
          <w:color w:val="000000"/>
          <w:sz w:val="24"/>
          <w:szCs w:val="24"/>
        </w:rPr>
        <w:br/>
        <w:t>o których mowa w art. 109 ust. 1 ustawy.</w:t>
      </w:r>
    </w:p>
    <w:p w14:paraId="042338A9" w14:textId="77777777" w:rsidR="00D46045" w:rsidRDefault="00D46045" w:rsidP="00D46045">
      <w:pPr>
        <w:autoSpaceDE w:val="0"/>
        <w:autoSpaceDN w:val="0"/>
        <w:adjustRightInd w:val="0"/>
        <w:spacing w:after="0" w:line="240" w:lineRule="auto"/>
        <w:jc w:val="both"/>
        <w:rPr>
          <w:rFonts w:ascii="Times New Roman" w:hAnsi="Times New Roman" w:cs="Times New Roman"/>
          <w:color w:val="000000"/>
          <w:sz w:val="24"/>
          <w:szCs w:val="24"/>
        </w:rPr>
      </w:pPr>
    </w:p>
    <w:p w14:paraId="56415BB9" w14:textId="77777777" w:rsidR="00D46045" w:rsidRPr="00F51932" w:rsidRDefault="00D46045"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sidRPr="00F51932">
        <w:rPr>
          <w:rFonts w:ascii="Times New Roman" w:hAnsi="Times New Roman" w:cs="Times New Roman"/>
          <w:color w:val="000000"/>
          <w:sz w:val="24"/>
          <w:szCs w:val="24"/>
        </w:rPr>
        <w:t>Warunki udziału w postępowaniu, określone przez Zamawiającego spośród warunków, o których mowa w art. 112 ust.2 ustawy:</w:t>
      </w:r>
    </w:p>
    <w:p w14:paraId="2468A81E" w14:textId="77777777" w:rsidR="00D46045" w:rsidRDefault="00D46045"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Zdolność do występowania w obrocie gospodarczym</w:t>
      </w:r>
    </w:p>
    <w:p w14:paraId="5E064D8E" w14:textId="77777777" w:rsidR="00D46045" w:rsidRDefault="00D46045" w:rsidP="00D46045">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32DA2571" w14:textId="77777777" w:rsidR="00D46045" w:rsidRDefault="00FF78FB"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Uprawnienia do prowadzenia określonej działalności gospodarczej lub zawodowej</w:t>
      </w:r>
    </w:p>
    <w:p w14:paraId="75DB2641" w14:textId="222131CE" w:rsidR="00FF78FB" w:rsidRDefault="00570574"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musi posiadać </w:t>
      </w:r>
      <w:r w:rsidR="005E7309">
        <w:rPr>
          <w:rFonts w:ascii="Times New Roman" w:hAnsi="Times New Roman" w:cs="Times New Roman"/>
          <w:color w:val="000000"/>
          <w:sz w:val="24"/>
          <w:szCs w:val="24"/>
        </w:rPr>
        <w:t xml:space="preserve">aktualną koncesję wydaną przez Urząd </w:t>
      </w:r>
      <w:r w:rsidR="00F02EF8">
        <w:rPr>
          <w:rFonts w:ascii="Times New Roman" w:hAnsi="Times New Roman" w:cs="Times New Roman"/>
          <w:color w:val="000000"/>
          <w:sz w:val="24"/>
          <w:szCs w:val="24"/>
        </w:rPr>
        <w:t>R</w:t>
      </w:r>
      <w:r w:rsidR="005E7309">
        <w:rPr>
          <w:rFonts w:ascii="Times New Roman" w:hAnsi="Times New Roman" w:cs="Times New Roman"/>
          <w:color w:val="000000"/>
          <w:sz w:val="24"/>
          <w:szCs w:val="24"/>
        </w:rPr>
        <w:t>egulacji Energetyki na obrót paliwami ciekłymi objętymi niniejszym zamówieniem zgodnie z wymogami ustawy</w:t>
      </w:r>
      <w:r w:rsidR="00D40AEF">
        <w:rPr>
          <w:rFonts w:ascii="Times New Roman" w:hAnsi="Times New Roman" w:cs="Times New Roman"/>
          <w:color w:val="000000"/>
          <w:sz w:val="24"/>
          <w:szCs w:val="24"/>
        </w:rPr>
        <w:t xml:space="preserve"> z dnia 10 kwietnia 1997 r. Prawo energetyczne </w:t>
      </w:r>
      <w:r w:rsidR="00D40AEF">
        <w:rPr>
          <w:rFonts w:ascii="Times New Roman" w:hAnsi="Times New Roman" w:cs="Times New Roman"/>
          <w:color w:val="000000"/>
          <w:sz w:val="24"/>
          <w:szCs w:val="24"/>
        </w:rPr>
        <w:br/>
        <w:t>(Dz. U. z 202</w:t>
      </w:r>
      <w:r w:rsidR="00F02EF8">
        <w:rPr>
          <w:rFonts w:ascii="Times New Roman" w:hAnsi="Times New Roman" w:cs="Times New Roman"/>
          <w:color w:val="000000"/>
          <w:sz w:val="24"/>
          <w:szCs w:val="24"/>
        </w:rPr>
        <w:t>1</w:t>
      </w:r>
      <w:r w:rsidR="00D40AEF">
        <w:rPr>
          <w:rFonts w:ascii="Times New Roman" w:hAnsi="Times New Roman" w:cs="Times New Roman"/>
          <w:color w:val="000000"/>
          <w:sz w:val="24"/>
          <w:szCs w:val="24"/>
        </w:rPr>
        <w:t xml:space="preserve"> r., poz. </w:t>
      </w:r>
      <w:r w:rsidR="00F02EF8">
        <w:rPr>
          <w:rFonts w:ascii="Times New Roman" w:hAnsi="Times New Roman" w:cs="Times New Roman"/>
          <w:color w:val="000000"/>
          <w:sz w:val="24"/>
          <w:szCs w:val="24"/>
        </w:rPr>
        <w:t>716</w:t>
      </w:r>
      <w:r w:rsidR="00D40AEF">
        <w:rPr>
          <w:rFonts w:ascii="Times New Roman" w:hAnsi="Times New Roman" w:cs="Times New Roman"/>
          <w:color w:val="000000"/>
          <w:sz w:val="24"/>
          <w:szCs w:val="24"/>
        </w:rPr>
        <w:t xml:space="preserve"> z </w:t>
      </w:r>
      <w:proofErr w:type="spellStart"/>
      <w:r w:rsidR="00D40AEF">
        <w:rPr>
          <w:rFonts w:ascii="Times New Roman" w:hAnsi="Times New Roman" w:cs="Times New Roman"/>
          <w:color w:val="000000"/>
          <w:sz w:val="24"/>
          <w:szCs w:val="24"/>
        </w:rPr>
        <w:t>późn</w:t>
      </w:r>
      <w:proofErr w:type="spellEnd"/>
      <w:r w:rsidR="00D40AEF">
        <w:rPr>
          <w:rFonts w:ascii="Times New Roman" w:hAnsi="Times New Roman" w:cs="Times New Roman"/>
          <w:color w:val="000000"/>
          <w:sz w:val="24"/>
          <w:szCs w:val="24"/>
        </w:rPr>
        <w:t>. zm.)</w:t>
      </w:r>
      <w:r>
        <w:rPr>
          <w:rFonts w:ascii="Times New Roman" w:hAnsi="Times New Roman" w:cs="Times New Roman"/>
          <w:color w:val="000000"/>
          <w:sz w:val="24"/>
          <w:szCs w:val="24"/>
        </w:rPr>
        <w:t>.</w:t>
      </w:r>
    </w:p>
    <w:p w14:paraId="73579361" w14:textId="77777777" w:rsidR="00FF78FB"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Sytuacja ekonomiczna lub finansowa</w:t>
      </w:r>
    </w:p>
    <w:p w14:paraId="01BDF58A"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6F816800" w14:textId="77777777" w:rsidR="00FF78FB" w:rsidRPr="009428FA"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sidRPr="009428FA">
        <w:rPr>
          <w:rFonts w:ascii="Times New Roman" w:hAnsi="Times New Roman" w:cs="Times New Roman"/>
          <w:color w:val="000000"/>
          <w:sz w:val="24"/>
          <w:szCs w:val="24"/>
        </w:rPr>
        <w:t>Zdolność techniczna lub zawodowa:</w:t>
      </w:r>
    </w:p>
    <w:p w14:paraId="52BD268C" w14:textId="28212C11" w:rsidR="00D46045" w:rsidRPr="00885EB6" w:rsidRDefault="000D2992" w:rsidP="00F51932">
      <w:pPr>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20C5DC1F" w14:textId="77777777" w:rsidR="00AB16DD" w:rsidRDefault="00AB16DD"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619A5A77" w14:textId="13682020" w:rsidR="0065202C" w:rsidRDefault="0065202C" w:rsidP="0065202C">
      <w:pPr>
        <w:pStyle w:val="Akapitzlist"/>
        <w:numPr>
          <w:ilvl w:val="0"/>
          <w:numId w:val="3"/>
        </w:numPr>
        <w:autoSpaceDE w:val="0"/>
        <w:autoSpaceDN w:val="0"/>
        <w:adjustRightInd w:val="0"/>
        <w:spacing w:after="0" w:line="240" w:lineRule="auto"/>
        <w:jc w:val="both"/>
        <w:rPr>
          <w:rFonts w:ascii="Times New Roman" w:hAnsi="Times New Roman" w:cs="Times New Roman"/>
          <w:b/>
          <w:color w:val="000000"/>
          <w:sz w:val="24"/>
          <w:szCs w:val="24"/>
        </w:rPr>
      </w:pPr>
      <w:r w:rsidRPr="0065202C">
        <w:rPr>
          <w:rFonts w:ascii="Times New Roman" w:hAnsi="Times New Roman" w:cs="Times New Roman"/>
          <w:b/>
          <w:color w:val="000000"/>
          <w:sz w:val="24"/>
          <w:szCs w:val="24"/>
        </w:rPr>
        <w:t>Wykaz podmiotowych środków dowodowych</w:t>
      </w:r>
    </w:p>
    <w:p w14:paraId="24670B91" w14:textId="4CD7F104" w:rsidR="00F04728" w:rsidRPr="00D1614E" w:rsidRDefault="00D1614E" w:rsidP="0024670D">
      <w:pPr>
        <w:autoSpaceDE w:val="0"/>
        <w:autoSpaceDN w:val="0"/>
        <w:adjustRightInd w:val="0"/>
        <w:spacing w:after="0" w:line="240" w:lineRule="auto"/>
        <w:ind w:left="708"/>
        <w:jc w:val="both"/>
        <w:rPr>
          <w:rFonts w:ascii="Times New Roman" w:hAnsi="Times New Roman" w:cs="Times New Roman"/>
          <w:b/>
          <w:color w:val="000000"/>
          <w:sz w:val="24"/>
          <w:szCs w:val="24"/>
        </w:rPr>
      </w:pPr>
      <w:r w:rsidRPr="00AB7CC8">
        <w:rPr>
          <w:rFonts w:ascii="Times New Roman" w:hAnsi="Times New Roman" w:cs="Times New Roman"/>
          <w:color w:val="000000"/>
          <w:sz w:val="24"/>
          <w:szCs w:val="24"/>
        </w:rPr>
        <w:t>Zamawiający w niniejszym postępowaniu nie żąda podmiotowych środków dowodowych oprócz oświadczenia, o który</w:t>
      </w:r>
      <w:r w:rsidR="003E2D8B" w:rsidRPr="00AB7CC8">
        <w:rPr>
          <w:rFonts w:ascii="Times New Roman" w:hAnsi="Times New Roman" w:cs="Times New Roman"/>
          <w:color w:val="000000"/>
          <w:sz w:val="24"/>
          <w:szCs w:val="24"/>
        </w:rPr>
        <w:t>m</w:t>
      </w:r>
      <w:r w:rsidRPr="00AB7CC8">
        <w:rPr>
          <w:rFonts w:ascii="Times New Roman" w:hAnsi="Times New Roman" w:cs="Times New Roman"/>
          <w:color w:val="000000"/>
          <w:sz w:val="24"/>
          <w:szCs w:val="24"/>
        </w:rPr>
        <w:t xml:space="preserve"> mowa w art. 125 ust. 1 ustawy.</w:t>
      </w:r>
    </w:p>
    <w:p w14:paraId="3492EE0A" w14:textId="03C2D35F" w:rsidR="00BD52FF" w:rsidRDefault="00BD52FF" w:rsidP="00F25633">
      <w:pPr>
        <w:autoSpaceDE w:val="0"/>
        <w:autoSpaceDN w:val="0"/>
        <w:adjustRightInd w:val="0"/>
        <w:spacing w:after="0" w:line="240" w:lineRule="auto"/>
        <w:jc w:val="both"/>
        <w:rPr>
          <w:rFonts w:ascii="Times New Roman" w:hAnsi="Times New Roman" w:cs="Times New Roman"/>
          <w:color w:val="000000"/>
          <w:sz w:val="24"/>
          <w:szCs w:val="24"/>
        </w:rPr>
      </w:pPr>
    </w:p>
    <w:p w14:paraId="64339FE7" w14:textId="77777777" w:rsidR="00BD52FF" w:rsidRPr="00F25633" w:rsidRDefault="00BD52FF" w:rsidP="00F25633">
      <w:pPr>
        <w:autoSpaceDE w:val="0"/>
        <w:autoSpaceDN w:val="0"/>
        <w:adjustRightInd w:val="0"/>
        <w:spacing w:after="0" w:line="240" w:lineRule="auto"/>
        <w:jc w:val="both"/>
        <w:rPr>
          <w:rFonts w:ascii="Times New Roman" w:hAnsi="Times New Roman" w:cs="Times New Roman"/>
          <w:color w:val="000000"/>
          <w:sz w:val="24"/>
          <w:szCs w:val="24"/>
        </w:rPr>
      </w:pPr>
    </w:p>
    <w:p w14:paraId="2526363B"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ROZDZIAŁ XX</w:t>
      </w:r>
    </w:p>
    <w:p w14:paraId="45FB43BC" w14:textId="6159D2C1"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 xml:space="preserve">KORZYSTANIE PRZEZ WYKONAWCĘ Z ZASOBÓW INNYCH PODMIOTÓW W CELU POTWIERDZENIA WARUNKÓW UDZIAŁU </w:t>
      </w:r>
      <w:r w:rsidR="00DD1090">
        <w:rPr>
          <w:rFonts w:ascii="Times New Roman" w:hAnsi="Times New Roman" w:cs="Times New Roman"/>
          <w:b/>
          <w:color w:val="000000"/>
          <w:sz w:val="24"/>
          <w:szCs w:val="24"/>
        </w:rPr>
        <w:br/>
      </w:r>
      <w:r w:rsidRPr="00F8106B">
        <w:rPr>
          <w:rFonts w:ascii="Times New Roman" w:hAnsi="Times New Roman" w:cs="Times New Roman"/>
          <w:b/>
          <w:color w:val="000000"/>
          <w:sz w:val="24"/>
          <w:szCs w:val="24"/>
        </w:rPr>
        <w:t>W POSTĘPOWANIU</w:t>
      </w:r>
    </w:p>
    <w:p w14:paraId="53626185"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07168AA6" w14:textId="3E1C66BB" w:rsidR="00DF31E0" w:rsidRDefault="000E6538" w:rsidP="00CE1C3B">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może w celu potwierdzenia spełniania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w:t>
      </w:r>
      <w:r w:rsidR="00F8106B">
        <w:rPr>
          <w:rFonts w:ascii="Times New Roman" w:hAnsi="Times New Roman" w:cs="Times New Roman"/>
          <w:color w:val="000000"/>
          <w:sz w:val="24"/>
          <w:szCs w:val="24"/>
        </w:rPr>
        <w:t>aniu określonych przez Zamawiają</w:t>
      </w:r>
      <w:r>
        <w:rPr>
          <w:rFonts w:ascii="Times New Roman" w:hAnsi="Times New Roman" w:cs="Times New Roman"/>
          <w:color w:val="000000"/>
          <w:sz w:val="24"/>
          <w:szCs w:val="24"/>
        </w:rPr>
        <w:t>cego w ust. 3.</w:t>
      </w:r>
      <w:r w:rsidR="008B1223">
        <w:rPr>
          <w:rFonts w:ascii="Times New Roman" w:hAnsi="Times New Roman" w:cs="Times New Roman"/>
          <w:color w:val="000000"/>
          <w:sz w:val="24"/>
          <w:szCs w:val="24"/>
        </w:rPr>
        <w:t>2</w:t>
      </w:r>
      <w:r>
        <w:rPr>
          <w:rFonts w:ascii="Times New Roman" w:hAnsi="Times New Roman" w:cs="Times New Roman"/>
          <w:color w:val="000000"/>
          <w:sz w:val="24"/>
          <w:szCs w:val="24"/>
        </w:rPr>
        <w:t xml:space="preserve">. </w:t>
      </w:r>
      <w:r w:rsidR="00F8106B">
        <w:rPr>
          <w:rFonts w:ascii="Times New Roman" w:hAnsi="Times New Roman" w:cs="Times New Roman"/>
          <w:color w:val="000000"/>
          <w:sz w:val="24"/>
          <w:szCs w:val="24"/>
        </w:rPr>
        <w:t>rozdziału XIX SWZ).</w:t>
      </w:r>
    </w:p>
    <w:p w14:paraId="72BBD5C8" w14:textId="77777777" w:rsidR="00CE1C3B" w:rsidRPr="00CE1C3B" w:rsidRDefault="00CE1C3B" w:rsidP="00CE1C3B">
      <w:pPr>
        <w:pStyle w:val="Akapitzlist"/>
        <w:autoSpaceDE w:val="0"/>
        <w:autoSpaceDN w:val="0"/>
        <w:adjustRightInd w:val="0"/>
        <w:spacing w:after="0" w:line="240" w:lineRule="auto"/>
        <w:ind w:left="709"/>
        <w:jc w:val="both"/>
        <w:rPr>
          <w:rFonts w:ascii="Times New Roman" w:hAnsi="Times New Roman" w:cs="Times New Roman"/>
          <w:color w:val="000000"/>
          <w:sz w:val="24"/>
          <w:szCs w:val="24"/>
        </w:rPr>
      </w:pPr>
    </w:p>
    <w:p w14:paraId="06D1A7EC" w14:textId="02826090" w:rsidR="00DF31E0" w:rsidRPr="00DD1090" w:rsidRDefault="00DF31E0"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Pr>
          <w:rFonts w:ascii="Times New Roman" w:hAnsi="Times New Roman" w:cs="Times New Roman"/>
          <w:color w:val="000000"/>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34CE5C0" w14:textId="77777777" w:rsidR="00DD1090" w:rsidRPr="00DD1090" w:rsidRDefault="00DD1090" w:rsidP="00DD1090">
      <w:pPr>
        <w:pStyle w:val="Akapitzlist"/>
        <w:rPr>
          <w:rFonts w:ascii="Times New Roman" w:hAnsi="Times New Roman" w:cs="Times New Roman"/>
          <w:b/>
          <w:color w:val="000000"/>
          <w:sz w:val="24"/>
          <w:szCs w:val="24"/>
        </w:rPr>
      </w:pPr>
    </w:p>
    <w:p w14:paraId="5CBFA548" w14:textId="09B9398F" w:rsidR="00DF31E0" w:rsidRPr="00DD1090" w:rsidRDefault="00DF31E0" w:rsidP="00866876">
      <w:pPr>
        <w:pStyle w:val="Akapitzlist"/>
        <w:numPr>
          <w:ilvl w:val="1"/>
          <w:numId w:val="17"/>
        </w:numPr>
        <w:autoSpaceDE w:val="0"/>
        <w:autoSpaceDN w:val="0"/>
        <w:adjustRightInd w:val="0"/>
        <w:spacing w:after="0" w:line="240" w:lineRule="auto"/>
        <w:ind w:left="1276" w:hanging="567"/>
        <w:jc w:val="both"/>
        <w:rPr>
          <w:rFonts w:ascii="Times New Roman" w:hAnsi="Times New Roman" w:cs="Times New Roman"/>
          <w:b/>
          <w:color w:val="000000"/>
          <w:sz w:val="24"/>
          <w:szCs w:val="24"/>
        </w:rPr>
      </w:pPr>
      <w:r w:rsidRPr="00DD1090">
        <w:rPr>
          <w:rFonts w:ascii="Times New Roman" w:hAnsi="Times New Roman" w:cs="Times New Roman"/>
          <w:color w:val="000000"/>
          <w:sz w:val="24"/>
          <w:szCs w:val="24"/>
        </w:rPr>
        <w:t>Zobowiązanie podmiotu udostępniającego zasoby, o których mowa w ust.</w:t>
      </w:r>
      <w:r w:rsidR="00DD1090">
        <w:rPr>
          <w:rFonts w:ascii="Times New Roman" w:hAnsi="Times New Roman" w:cs="Times New Roman"/>
          <w:color w:val="000000"/>
          <w:sz w:val="24"/>
          <w:szCs w:val="24"/>
        </w:rPr>
        <w:t xml:space="preserve"> </w:t>
      </w:r>
      <w:r w:rsidRPr="00DD1090">
        <w:rPr>
          <w:rFonts w:ascii="Times New Roman" w:hAnsi="Times New Roman" w:cs="Times New Roman"/>
          <w:color w:val="000000"/>
          <w:sz w:val="24"/>
          <w:szCs w:val="24"/>
        </w:rPr>
        <w:t xml:space="preserve">3 niniejszego rozdziału SWZ, potwierdza, że stosunek łączący Wykonawcę </w:t>
      </w:r>
      <w:r w:rsidR="00DD1090">
        <w:rPr>
          <w:rFonts w:ascii="Times New Roman" w:hAnsi="Times New Roman" w:cs="Times New Roman"/>
          <w:color w:val="000000"/>
          <w:sz w:val="24"/>
          <w:szCs w:val="24"/>
        </w:rPr>
        <w:br/>
      </w:r>
      <w:r w:rsidRPr="00DD1090">
        <w:rPr>
          <w:rFonts w:ascii="Times New Roman" w:hAnsi="Times New Roman" w:cs="Times New Roman"/>
          <w:color w:val="000000"/>
          <w:sz w:val="24"/>
          <w:szCs w:val="24"/>
        </w:rPr>
        <w:t>z podmiotami udostępniającymi zasoby gwarantuje rzeczywisty dostęp do tych zasobów oraz określa w szczególności:</w:t>
      </w:r>
    </w:p>
    <w:p w14:paraId="3F349136" w14:textId="77777777" w:rsidR="001D6B2D" w:rsidRDefault="001D6B2D" w:rsidP="00DD1090">
      <w:pPr>
        <w:pStyle w:val="Akapitzlist"/>
        <w:autoSpaceDE w:val="0"/>
        <w:autoSpaceDN w:val="0"/>
        <w:adjustRightInd w:val="0"/>
        <w:spacing w:after="0" w:line="240" w:lineRule="auto"/>
        <w:ind w:left="709"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zakres dostępnych Wykonawcy zasobów podmiotu udostępniającego zasoby;</w:t>
      </w:r>
    </w:p>
    <w:p w14:paraId="5EB3A2E0" w14:textId="77777777"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sposób i okres udostępnienia Wykonawcy i wykorzystania przez niego zasobów podmiotu udostępniającego te zasoby przy wykonywaniu zamówienia;</w:t>
      </w:r>
    </w:p>
    <w:p w14:paraId="2C7C588C" w14:textId="21E1C63E"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czy i w jakim zakresie podmiot udostępniający zasoby, na zdolnościach którego Wykonawca polega w odniesieniu do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w postępowaniu dotyczących wykształcenia, kwalifikacji zawodowych lub doświadczenia, zrealizuje roboty budowlane lub usługi, których wskazane zdolności dotyczą.</w:t>
      </w:r>
    </w:p>
    <w:p w14:paraId="395DBF49" w14:textId="77777777" w:rsidR="001D6B2D" w:rsidRDefault="001D6B2D"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C8037D9" w14:textId="6D7F0134" w:rsidR="001D6B2D" w:rsidRDefault="001D6B2D"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8508C6">
        <w:rPr>
          <w:rFonts w:ascii="Times New Roman" w:hAnsi="Times New Roman" w:cs="Times New Roman"/>
          <w:color w:val="000000"/>
          <w:sz w:val="24"/>
          <w:szCs w:val="24"/>
        </w:rPr>
        <w:t>Zamawiający ocenia, czy udostępniane Wykonawcy przez podmioty udostępniające zasoby zdolności techniczne lub zawodowe pozwalają na wykazanie przez Wykonawcę spełnia</w:t>
      </w:r>
      <w:r w:rsidR="008508C6" w:rsidRPr="008508C6">
        <w:rPr>
          <w:rFonts w:ascii="Times New Roman" w:hAnsi="Times New Roman" w:cs="Times New Roman"/>
          <w:color w:val="000000"/>
          <w:sz w:val="24"/>
          <w:szCs w:val="24"/>
        </w:rPr>
        <w:t>nia warunków udziału w postępowaniu, a także bada, czy nie zachodzą wobec tego podmiotu podstawy wykluczenia, które zostały przewidziane względem Wykonawcy (na podstawie oświadczenia, o którym mowa w ust. 3.1. rozdziału XVI SWZ, składanego wraz z ofertą).</w:t>
      </w:r>
    </w:p>
    <w:p w14:paraId="3DEB61FD" w14:textId="77777777" w:rsidR="00665642" w:rsidRDefault="00665642"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A1AFECE" w14:textId="7E8EE801"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wskazał, że samodzielnie spełnia</w:t>
      </w:r>
      <w:r w:rsidR="00665642">
        <w:rPr>
          <w:rFonts w:ascii="Times New Roman" w:hAnsi="Times New Roman" w:cs="Times New Roman"/>
          <w:color w:val="000000"/>
          <w:sz w:val="24"/>
          <w:szCs w:val="24"/>
        </w:rPr>
        <w:t xml:space="preserve"> warunki udziału </w:t>
      </w:r>
      <w:r w:rsidR="00DD1090">
        <w:rPr>
          <w:rFonts w:ascii="Times New Roman" w:hAnsi="Times New Roman" w:cs="Times New Roman"/>
          <w:color w:val="000000"/>
          <w:sz w:val="24"/>
          <w:szCs w:val="24"/>
        </w:rPr>
        <w:br/>
      </w:r>
      <w:r w:rsidR="00665642">
        <w:rPr>
          <w:rFonts w:ascii="Times New Roman" w:hAnsi="Times New Roman" w:cs="Times New Roman"/>
          <w:color w:val="000000"/>
          <w:sz w:val="24"/>
          <w:szCs w:val="24"/>
        </w:rPr>
        <w:t>w postępowaniu.</w:t>
      </w:r>
    </w:p>
    <w:p w14:paraId="48ADDAC9" w14:textId="77777777" w:rsidR="00665642" w:rsidRPr="00665642" w:rsidRDefault="00665642" w:rsidP="00DD1090">
      <w:pPr>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0AF2277" w14:textId="77777777"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Wykona</w:t>
      </w:r>
      <w:r w:rsidR="000C0D33">
        <w:rPr>
          <w:rFonts w:ascii="Times New Roman" w:hAnsi="Times New Roman" w:cs="Times New Roman"/>
          <w:color w:val="000000"/>
          <w:sz w:val="24"/>
          <w:szCs w:val="24"/>
        </w:rPr>
        <w:t>wca nie może, po upływie terminu skład</w:t>
      </w:r>
      <w:r>
        <w:rPr>
          <w:rFonts w:ascii="Times New Roman" w:hAnsi="Times New Roman" w:cs="Times New Roman"/>
          <w:color w:val="000000"/>
          <w:sz w:val="24"/>
          <w:szCs w:val="24"/>
        </w:rPr>
        <w:t>ania ofert, powoływać się na zdolności podmiotów udostępniających zasoby, jeżeli na etapie składania ofert nie polegał on w danym zakresie na zdolnościach podmiotów udostępniających zasoby.</w:t>
      </w:r>
    </w:p>
    <w:p w14:paraId="486ACF95"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62261C74" w14:textId="77777777" w:rsidR="00016346" w:rsidRDefault="00016346" w:rsidP="00DB567F">
      <w:pPr>
        <w:pStyle w:val="Akapitzlist"/>
        <w:autoSpaceDE w:val="0"/>
        <w:autoSpaceDN w:val="0"/>
        <w:adjustRightInd w:val="0"/>
        <w:spacing w:after="0" w:line="240" w:lineRule="auto"/>
        <w:ind w:left="0"/>
        <w:rPr>
          <w:rFonts w:ascii="Times New Roman" w:hAnsi="Times New Roman" w:cs="Times New Roman"/>
          <w:b/>
          <w:bCs/>
          <w:color w:val="000000"/>
          <w:sz w:val="24"/>
          <w:szCs w:val="24"/>
        </w:rPr>
      </w:pPr>
    </w:p>
    <w:p w14:paraId="09574BDC" w14:textId="44AA5115"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ROZDZIAŁ X</w:t>
      </w:r>
      <w:r w:rsidR="00874642" w:rsidRPr="00832F88">
        <w:rPr>
          <w:rFonts w:ascii="Times New Roman" w:hAnsi="Times New Roman" w:cs="Times New Roman"/>
          <w:b/>
          <w:bCs/>
          <w:color w:val="000000"/>
          <w:sz w:val="24"/>
          <w:szCs w:val="24"/>
        </w:rPr>
        <w:t>XI</w:t>
      </w:r>
    </w:p>
    <w:p w14:paraId="7505DB2F" w14:textId="22CAABA8"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PROCEDURA SANACYJNA – SAMOOCZYSZCZENIE</w:t>
      </w:r>
    </w:p>
    <w:p w14:paraId="54280A25" w14:textId="77777777" w:rsidR="00832F88" w:rsidRDefault="00832F88" w:rsidP="00832F88">
      <w:pPr>
        <w:pStyle w:val="Akapitzlist"/>
        <w:autoSpaceDE w:val="0"/>
        <w:autoSpaceDN w:val="0"/>
        <w:adjustRightInd w:val="0"/>
        <w:spacing w:after="0" w:line="240" w:lineRule="auto"/>
        <w:ind w:left="0"/>
        <w:jc w:val="center"/>
        <w:rPr>
          <w:rFonts w:ascii="Times New Roman" w:hAnsi="Times New Roman" w:cs="Times New Roman"/>
          <w:color w:val="000000"/>
          <w:sz w:val="24"/>
          <w:szCs w:val="24"/>
        </w:rPr>
      </w:pPr>
    </w:p>
    <w:p w14:paraId="03CAED3C" w14:textId="0F895B9C" w:rsidR="00422145" w:rsidRDefault="00874642"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Wykonawca nie podlega wykluczeniu w okolicznościach określonych w art. 108 pkt 1,2 i 5 jeżeli</w:t>
      </w:r>
      <w:r w:rsidR="00C92055" w:rsidRPr="00832F88">
        <w:rPr>
          <w:rFonts w:ascii="Times New Roman" w:hAnsi="Times New Roman" w:cs="Times New Roman"/>
          <w:color w:val="000000"/>
          <w:sz w:val="24"/>
          <w:szCs w:val="24"/>
        </w:rPr>
        <w:t xml:space="preserve"> udowodni Zamawiającemu, że spełnił łącznie następujące przesłanki:</w:t>
      </w:r>
    </w:p>
    <w:p w14:paraId="47F637D4" w14:textId="14437EDB"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Naprawił lub zobowiązał się do naprawienia szkody wyrządzonej przestępstwem, wykroczeniem lub swoim nieprawidłowym post</w:t>
      </w:r>
      <w:r w:rsidR="00597641">
        <w:rPr>
          <w:rFonts w:ascii="Times New Roman" w:hAnsi="Times New Roman" w:cs="Times New Roman"/>
          <w:color w:val="000000"/>
          <w:sz w:val="24"/>
          <w:szCs w:val="24"/>
        </w:rPr>
        <w:t>ę</w:t>
      </w:r>
      <w:r w:rsidRPr="00832F88">
        <w:rPr>
          <w:rFonts w:ascii="Times New Roman" w:hAnsi="Times New Roman" w:cs="Times New Roman"/>
          <w:color w:val="000000"/>
          <w:sz w:val="24"/>
          <w:szCs w:val="24"/>
        </w:rPr>
        <w:t xml:space="preserve">powaniem,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w tym przez zadośćuczynienie pieniężne;</w:t>
      </w:r>
    </w:p>
    <w:p w14:paraId="4BC88985" w14:textId="5858CD4D"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Wyczerpująco wyjaśnił fakty i okoliczności związane z przestępstwem, wykroczeniem lub swoim nieprawidłowym</w:t>
      </w:r>
      <w:r w:rsidR="00511950" w:rsidRPr="00832F88">
        <w:rPr>
          <w:rFonts w:ascii="Times New Roman" w:hAnsi="Times New Roman" w:cs="Times New Roman"/>
          <w:color w:val="000000"/>
          <w:sz w:val="24"/>
          <w:szCs w:val="24"/>
        </w:rPr>
        <w:t xml:space="preserve"> postę</w:t>
      </w:r>
      <w:r w:rsidRPr="00832F88">
        <w:rPr>
          <w:rFonts w:ascii="Times New Roman" w:hAnsi="Times New Roman" w:cs="Times New Roman"/>
          <w:color w:val="000000"/>
          <w:sz w:val="24"/>
          <w:szCs w:val="24"/>
        </w:rPr>
        <w:t>powaniem oraz spo</w:t>
      </w:r>
      <w:r w:rsidR="00511950" w:rsidRPr="00832F88">
        <w:rPr>
          <w:rFonts w:ascii="Times New Roman" w:hAnsi="Times New Roman" w:cs="Times New Roman"/>
          <w:color w:val="000000"/>
          <w:sz w:val="24"/>
          <w:szCs w:val="24"/>
        </w:rPr>
        <w:t xml:space="preserve">wodowanymi przez nie szkodami, aktywnie współpracując odpowiednio </w:t>
      </w:r>
      <w:r w:rsidR="00832F88">
        <w:rPr>
          <w:rFonts w:ascii="Times New Roman" w:hAnsi="Times New Roman" w:cs="Times New Roman"/>
          <w:color w:val="000000"/>
          <w:sz w:val="24"/>
          <w:szCs w:val="24"/>
        </w:rPr>
        <w:br/>
      </w:r>
      <w:r w:rsidR="00511950" w:rsidRPr="00832F88">
        <w:rPr>
          <w:rFonts w:ascii="Times New Roman" w:hAnsi="Times New Roman" w:cs="Times New Roman"/>
          <w:color w:val="000000"/>
          <w:sz w:val="24"/>
          <w:szCs w:val="24"/>
        </w:rPr>
        <w:t>z właściwymi organami, w tym organami ścigania, lub zamawiającym;</w:t>
      </w:r>
    </w:p>
    <w:p w14:paraId="760C4D10" w14:textId="3216AC60" w:rsidR="00832F88" w:rsidRPr="00832F88" w:rsidRDefault="00511950"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Podjął konkretne środki techniczne, organizacyjne i kadrowe, odpowiednie dla zapobiegania dalszym przestępstwom, wykroczeniom</w:t>
      </w:r>
      <w:r w:rsidR="003D61D4" w:rsidRPr="00832F88">
        <w:rPr>
          <w:rFonts w:ascii="Times New Roman" w:hAnsi="Times New Roman" w:cs="Times New Roman"/>
          <w:color w:val="000000"/>
          <w:sz w:val="24"/>
          <w:szCs w:val="24"/>
        </w:rPr>
        <w:t xml:space="preserve"> lub nieprawidłowemu postępowaniu, w szczególności:</w:t>
      </w:r>
    </w:p>
    <w:p w14:paraId="4DD008AD" w14:textId="4AA70216"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zerwał wszelkie powiązania z osobami lub podmiotami </w:t>
      </w:r>
      <w:r w:rsidR="00832F88" w:rsidRP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odpowiedzialnymi za nieprawidłowe postępowanie Wykonawcy,</w:t>
      </w:r>
    </w:p>
    <w:p w14:paraId="40E9A10D" w14:textId="2FF688B8"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zreorganizował personel,</w:t>
      </w:r>
    </w:p>
    <w:p w14:paraId="5DD43F25" w14:textId="280C0D45"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wdrożył system sprawozdawczości i kontroli,</w:t>
      </w:r>
    </w:p>
    <w:p w14:paraId="32875CF6" w14:textId="2673EDAE"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utworzył struktury audytu wewnętrznego do monitorowania przestrzegania przepisów, wewnętrznych regulacji lub standardów,</w:t>
      </w:r>
    </w:p>
    <w:p w14:paraId="0E062023" w14:textId="61C8F097"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wprowadził wewnętrzne regulacje dotyczące odpowiedzialności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i odszkodowań za nieprzestrzeganie przepisów, wewnętrznych regulacji lub standardów.</w:t>
      </w:r>
    </w:p>
    <w:p w14:paraId="04E85CF9" w14:textId="74C2C717" w:rsidR="003D61D4" w:rsidRPr="00832F88" w:rsidRDefault="003D61D4"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Zamawiający ocenia, czy podjęte przez Wykonawcę czynności, o </w:t>
      </w:r>
      <w:r w:rsidR="00EA447C" w:rsidRPr="00832F88">
        <w:rPr>
          <w:rFonts w:ascii="Times New Roman" w:hAnsi="Times New Roman" w:cs="Times New Roman"/>
          <w:color w:val="000000"/>
          <w:sz w:val="24"/>
          <w:szCs w:val="24"/>
        </w:rPr>
        <w:t xml:space="preserve">których mowa </w:t>
      </w:r>
      <w:r w:rsidR="00832F88">
        <w:rPr>
          <w:rFonts w:ascii="Times New Roman" w:hAnsi="Times New Roman" w:cs="Times New Roman"/>
          <w:color w:val="000000"/>
          <w:sz w:val="24"/>
          <w:szCs w:val="24"/>
        </w:rPr>
        <w:br/>
      </w:r>
      <w:r w:rsidR="00EA447C" w:rsidRPr="00832F88">
        <w:rPr>
          <w:rFonts w:ascii="Times New Roman" w:hAnsi="Times New Roman" w:cs="Times New Roman"/>
          <w:color w:val="000000"/>
          <w:sz w:val="24"/>
          <w:szCs w:val="24"/>
        </w:rPr>
        <w:t>w ust.1 niniejszego</w:t>
      </w:r>
      <w:r w:rsidRPr="00832F88">
        <w:rPr>
          <w:rFonts w:ascii="Times New Roman" w:hAnsi="Times New Roman" w:cs="Times New Roman"/>
          <w:color w:val="000000"/>
          <w:sz w:val="24"/>
          <w:szCs w:val="24"/>
        </w:rPr>
        <w:t xml:space="preserve"> rozdziału SWZ, są wystarczające do wykazania jego rzetelności, uwzględniając wagę i szczególne okoliczności czynu Wykonawcy. J</w:t>
      </w:r>
      <w:r w:rsidR="00EA447C" w:rsidRPr="00832F88">
        <w:rPr>
          <w:rFonts w:ascii="Times New Roman" w:hAnsi="Times New Roman" w:cs="Times New Roman"/>
          <w:color w:val="000000"/>
          <w:sz w:val="24"/>
          <w:szCs w:val="24"/>
        </w:rPr>
        <w:t xml:space="preserve">eżeli podjęte </w:t>
      </w:r>
      <w:r w:rsidR="00EA447C" w:rsidRPr="00832F88">
        <w:rPr>
          <w:rFonts w:ascii="Times New Roman" w:hAnsi="Times New Roman" w:cs="Times New Roman"/>
          <w:color w:val="000000"/>
          <w:sz w:val="24"/>
          <w:szCs w:val="24"/>
        </w:rPr>
        <w:lastRenderedPageBreak/>
        <w:t>przez Wykonawcę czynności, o których mowa w ust. 1 niniejszego rozdziału SWZ, nie są wystarczające do wykazania jego rzetelności, Zamawiający wykluczy Wykonawcę.</w:t>
      </w:r>
    </w:p>
    <w:p w14:paraId="61437B52" w14:textId="77777777" w:rsidR="001D6B2D" w:rsidRDefault="001D6B2D"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74DEE1D6" w14:textId="6399067A" w:rsidR="00F82740" w:rsidRDefault="00F82740"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XXII</w:t>
      </w:r>
    </w:p>
    <w:p w14:paraId="009A6E96" w14:textId="73F8D85D"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WYMAGANIA DOTYCZĄCE WADIUM</w:t>
      </w:r>
    </w:p>
    <w:p w14:paraId="2C9158EE" w14:textId="77777777"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3730FF5A" w14:textId="2B298C51" w:rsidR="0089042C" w:rsidRPr="004F35EB" w:rsidRDefault="0089042C" w:rsidP="004F35EB">
      <w:pPr>
        <w:autoSpaceDE w:val="0"/>
        <w:autoSpaceDN w:val="0"/>
        <w:adjustRightInd w:val="0"/>
        <w:spacing w:after="0" w:line="240" w:lineRule="auto"/>
        <w:jc w:val="both"/>
        <w:rPr>
          <w:rFonts w:ascii="Times New Roman" w:hAnsi="Times New Roman" w:cs="Times New Roman"/>
          <w:bCs/>
          <w:color w:val="000000"/>
          <w:sz w:val="24"/>
          <w:szCs w:val="24"/>
        </w:rPr>
      </w:pPr>
      <w:r w:rsidRPr="004F35EB">
        <w:rPr>
          <w:rFonts w:ascii="Times New Roman" w:hAnsi="Times New Roman" w:cs="Times New Roman"/>
          <w:bCs/>
          <w:color w:val="000000"/>
          <w:sz w:val="24"/>
          <w:szCs w:val="24"/>
        </w:rPr>
        <w:t>Zamawiający nie wymaga wniesienia wadium</w:t>
      </w:r>
      <w:r w:rsidR="004F35EB">
        <w:rPr>
          <w:rFonts w:ascii="Times New Roman" w:hAnsi="Times New Roman" w:cs="Times New Roman"/>
          <w:bCs/>
          <w:color w:val="000000"/>
          <w:sz w:val="24"/>
          <w:szCs w:val="24"/>
        </w:rPr>
        <w:t xml:space="preserve"> w niniejszym postępowaniu o udzielenie zamówienia.</w:t>
      </w:r>
    </w:p>
    <w:p w14:paraId="573DC22A" w14:textId="77777777" w:rsidR="00D9331F" w:rsidRDefault="00D9331F"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209AE32D" w14:textId="77777777" w:rsidR="00154193" w:rsidRDefault="00154193" w:rsidP="00F82740">
      <w:pPr>
        <w:autoSpaceDE w:val="0"/>
        <w:autoSpaceDN w:val="0"/>
        <w:adjustRightInd w:val="0"/>
        <w:spacing w:after="0" w:line="240" w:lineRule="auto"/>
        <w:rPr>
          <w:rFonts w:ascii="Times New Roman" w:hAnsi="Times New Roman" w:cs="Times New Roman"/>
          <w:color w:val="000000"/>
          <w:sz w:val="24"/>
          <w:szCs w:val="24"/>
        </w:rPr>
      </w:pPr>
    </w:p>
    <w:p w14:paraId="7109FB54" w14:textId="77777777" w:rsidR="00752135" w:rsidRP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E257FA">
        <w:rPr>
          <w:rFonts w:ascii="Times New Roman" w:hAnsi="Times New Roman" w:cs="Times New Roman"/>
          <w:b/>
          <w:color w:val="000000"/>
          <w:sz w:val="24"/>
          <w:szCs w:val="24"/>
        </w:rPr>
        <w:t>ROZDZIAŁ XXIII</w:t>
      </w:r>
    </w:p>
    <w:p w14:paraId="26FBB862" w14:textId="56741D11" w:rsid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951BCD">
        <w:rPr>
          <w:rFonts w:ascii="Times New Roman" w:hAnsi="Times New Roman" w:cs="Times New Roman"/>
          <w:b/>
          <w:color w:val="000000"/>
          <w:sz w:val="24"/>
          <w:szCs w:val="24"/>
        </w:rPr>
        <w:t>SPOSÓB ORAZ TERMIN SKŁADANIA OFERT</w:t>
      </w:r>
      <w:r w:rsidR="005634CC">
        <w:rPr>
          <w:rFonts w:ascii="Times New Roman" w:hAnsi="Times New Roman" w:cs="Times New Roman"/>
          <w:b/>
          <w:color w:val="000000"/>
          <w:sz w:val="24"/>
          <w:szCs w:val="24"/>
        </w:rPr>
        <w:t xml:space="preserve"> </w:t>
      </w:r>
    </w:p>
    <w:p w14:paraId="5AA3DE8A" w14:textId="77777777" w:rsidR="006A0C50" w:rsidRDefault="006A0C50" w:rsidP="008A6D8A">
      <w:pPr>
        <w:autoSpaceDE w:val="0"/>
        <w:autoSpaceDN w:val="0"/>
        <w:adjustRightInd w:val="0"/>
        <w:spacing w:after="0" w:line="240" w:lineRule="auto"/>
        <w:jc w:val="both"/>
        <w:rPr>
          <w:rFonts w:ascii="Times New Roman" w:hAnsi="Times New Roman" w:cs="Times New Roman"/>
          <w:sz w:val="24"/>
          <w:szCs w:val="24"/>
        </w:rPr>
      </w:pPr>
    </w:p>
    <w:p w14:paraId="123D1F4E" w14:textId="49755531" w:rsidR="006A0C50" w:rsidRDefault="006A0C50" w:rsidP="00866876">
      <w:pPr>
        <w:pStyle w:val="Akapitzlist"/>
        <w:numPr>
          <w:ilvl w:val="2"/>
          <w:numId w:val="50"/>
        </w:numPr>
        <w:autoSpaceDE w:val="0"/>
        <w:autoSpaceDN w:val="0"/>
        <w:adjustRightInd w:val="0"/>
        <w:spacing w:after="0" w:line="240" w:lineRule="auto"/>
        <w:ind w:left="709" w:hanging="425"/>
        <w:jc w:val="both"/>
        <w:rPr>
          <w:rFonts w:ascii="Times New Roman" w:hAnsi="Times New Roman" w:cs="Times New Roman"/>
          <w:sz w:val="24"/>
          <w:szCs w:val="24"/>
        </w:rPr>
      </w:pPr>
      <w:r w:rsidRPr="006A0C50">
        <w:rPr>
          <w:rFonts w:ascii="Times New Roman" w:hAnsi="Times New Roman" w:cs="Times New Roman"/>
          <w:sz w:val="24"/>
          <w:szCs w:val="24"/>
        </w:rPr>
        <w:t>Złożenie oferty – Ogólne zasady</w:t>
      </w:r>
      <w:r>
        <w:rPr>
          <w:rFonts w:ascii="Times New Roman" w:hAnsi="Times New Roman" w:cs="Times New Roman"/>
          <w:sz w:val="24"/>
          <w:szCs w:val="24"/>
        </w:rPr>
        <w:t>:</w:t>
      </w:r>
    </w:p>
    <w:p w14:paraId="3A80B422" w14:textId="6BC89EA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Wykonawca składa ofertę za pośrednictwem </w:t>
      </w:r>
      <w:r w:rsidRPr="006A0C50">
        <w:rPr>
          <w:rFonts w:ascii="Times New Roman" w:hAnsi="Times New Roman" w:cs="Times New Roman"/>
          <w:b/>
          <w:bCs/>
          <w:sz w:val="24"/>
          <w:szCs w:val="24"/>
        </w:rPr>
        <w:t>„Formularza do złożenia, zmiany, wycofania oferty”</w:t>
      </w:r>
      <w:r w:rsidRPr="006A0C50">
        <w:rPr>
          <w:rFonts w:ascii="Times New Roman" w:hAnsi="Times New Roman" w:cs="Times New Roman"/>
          <w:sz w:val="24"/>
          <w:szCs w:val="24"/>
        </w:rPr>
        <w:t xml:space="preserve"> dostępnego na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i udostępnionego również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Funkcjonalność do zaszyfrowania oferty przez Wykonawcę jest dostępna dla wykonawców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w szczegółach danego postępowania. W formularzu oferty Wykonawca zobowiązany jest podać adres skrzynki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na którym prowadzona będzie korespondencja związana z postępowaniem. </w:t>
      </w:r>
    </w:p>
    <w:p w14:paraId="5A344A72" w14:textId="77029F62"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Ofertę należy sporządzić w języku polskim. </w:t>
      </w:r>
    </w:p>
    <w:p w14:paraId="0CC6DDC5" w14:textId="523D8260"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Ofertę, składa się, pod rygorem nieważności, w formie elektronicznej</w:t>
      </w:r>
      <w:r>
        <w:rPr>
          <w:rFonts w:ascii="Times New Roman" w:hAnsi="Times New Roman" w:cs="Times New Roman"/>
          <w:sz w:val="24"/>
          <w:szCs w:val="24"/>
        </w:rPr>
        <w:t xml:space="preserve"> </w:t>
      </w:r>
      <w:bookmarkStart w:id="0" w:name="_Hlk69985329"/>
      <w:r>
        <w:rPr>
          <w:rFonts w:ascii="Times New Roman" w:hAnsi="Times New Roman" w:cs="Times New Roman"/>
          <w:sz w:val="24"/>
          <w:szCs w:val="24"/>
        </w:rPr>
        <w:t>(oznacza to postać elektroniczną opatrzoną kwalifikowalnym podpisem elektronicznym)</w:t>
      </w:r>
      <w:r w:rsidRPr="006A0C50">
        <w:rPr>
          <w:rFonts w:ascii="Times New Roman" w:hAnsi="Times New Roman" w:cs="Times New Roman"/>
          <w:sz w:val="24"/>
          <w:szCs w:val="24"/>
        </w:rPr>
        <w:t xml:space="preserve"> </w:t>
      </w:r>
      <w:bookmarkEnd w:id="0"/>
      <w:r w:rsidRPr="006A0C50">
        <w:rPr>
          <w:rFonts w:ascii="Times New Roman" w:hAnsi="Times New Roman" w:cs="Times New Roman"/>
          <w:sz w:val="24"/>
          <w:szCs w:val="24"/>
        </w:rPr>
        <w:t xml:space="preserve">lub </w:t>
      </w:r>
      <w:r>
        <w:rPr>
          <w:rFonts w:ascii="Times New Roman" w:hAnsi="Times New Roman" w:cs="Times New Roman"/>
          <w:sz w:val="24"/>
          <w:szCs w:val="24"/>
        </w:rPr>
        <w:br/>
      </w:r>
      <w:r w:rsidRPr="006A0C50">
        <w:rPr>
          <w:rFonts w:ascii="Times New Roman" w:hAnsi="Times New Roman" w:cs="Times New Roman"/>
          <w:sz w:val="24"/>
          <w:szCs w:val="24"/>
        </w:rPr>
        <w:t xml:space="preserve">w postaci elektronicznej opatrzonej podpisem zaufanym lub podpisem osobistym. </w:t>
      </w:r>
    </w:p>
    <w:p w14:paraId="781109B8" w14:textId="7E5BEA8B"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Sposób złożenia oferty, w tym zaszyfrowania oferty opisany został w „Instrukcji użytkownika”, dostępnej na stronie: </w:t>
      </w:r>
      <w:hyperlink r:id="rId20" w:history="1">
        <w:r w:rsidRPr="006A0C50">
          <w:rPr>
            <w:rStyle w:val="Hipercze"/>
            <w:rFonts w:ascii="Times New Roman" w:hAnsi="Times New Roman" w:cs="Times New Roman"/>
            <w:sz w:val="24"/>
            <w:szCs w:val="24"/>
          </w:rPr>
          <w:t>https://miniportal.uzp.gov.pl/</w:t>
        </w:r>
      </w:hyperlink>
      <w:r w:rsidRPr="006A0C50">
        <w:rPr>
          <w:rFonts w:ascii="Times New Roman" w:hAnsi="Times New Roman" w:cs="Times New Roman"/>
          <w:sz w:val="24"/>
          <w:szCs w:val="24"/>
        </w:rPr>
        <w:t xml:space="preserve">. </w:t>
      </w:r>
    </w:p>
    <w:p w14:paraId="14E1937D" w14:textId="0AE914B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Jeżeli dokumenty elektroniczne, przekazywane przy użyciu środków komunikacji elektronicznej, zawierają informacje stanowiące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w:t>
      </w:r>
      <w:r>
        <w:rPr>
          <w:rFonts w:ascii="Times New Roman" w:hAnsi="Times New Roman" w:cs="Times New Roman"/>
          <w:sz w:val="24"/>
          <w:szCs w:val="24"/>
        </w:rPr>
        <w:br/>
      </w:r>
      <w:r w:rsidRPr="006A0C50">
        <w:rPr>
          <w:rFonts w:ascii="Times New Roman" w:hAnsi="Times New Roman" w:cs="Times New Roman"/>
          <w:sz w:val="24"/>
          <w:szCs w:val="24"/>
        </w:rPr>
        <w:t>w rozumieniu przepisów ustawy z dnia 16 kwietnia 1993 r. o zwalczaniu nieuczciwej konkurencji (Dz. U. z 2020 r. poz. 1913</w:t>
      </w:r>
      <w:r w:rsidR="008E3D76">
        <w:rPr>
          <w:rFonts w:ascii="Times New Roman" w:hAnsi="Times New Roman" w:cs="Times New Roman"/>
          <w:sz w:val="24"/>
          <w:szCs w:val="24"/>
        </w:rPr>
        <w:t xml:space="preserve">  </w:t>
      </w:r>
      <w:proofErr w:type="spellStart"/>
      <w:r w:rsidR="008E3D76">
        <w:rPr>
          <w:rFonts w:ascii="Times New Roman" w:hAnsi="Times New Roman" w:cs="Times New Roman"/>
          <w:sz w:val="24"/>
          <w:szCs w:val="24"/>
        </w:rPr>
        <w:t>późn</w:t>
      </w:r>
      <w:proofErr w:type="spellEnd"/>
      <w:r w:rsidR="008E3D76">
        <w:rPr>
          <w:rFonts w:ascii="Times New Roman" w:hAnsi="Times New Roman" w:cs="Times New Roman"/>
          <w:sz w:val="24"/>
          <w:szCs w:val="24"/>
        </w:rPr>
        <w:t>. zm.</w:t>
      </w:r>
      <w:r w:rsidRPr="006A0C50">
        <w:rPr>
          <w:rFonts w:ascii="Times New Roman" w:hAnsi="Times New Roman" w:cs="Times New Roman"/>
          <w:sz w:val="24"/>
          <w:szCs w:val="24"/>
        </w:rPr>
        <w:t xml:space="preserve">), Wykonawca, </w:t>
      </w:r>
      <w:r w:rsidR="008E3D76">
        <w:rPr>
          <w:rFonts w:ascii="Times New Roman" w:hAnsi="Times New Roman" w:cs="Times New Roman"/>
          <w:sz w:val="24"/>
          <w:szCs w:val="24"/>
        </w:rPr>
        <w:br/>
      </w:r>
      <w:r w:rsidRPr="006A0C50">
        <w:rPr>
          <w:rFonts w:ascii="Times New Roman" w:hAnsi="Times New Roman" w:cs="Times New Roman"/>
          <w:sz w:val="24"/>
          <w:szCs w:val="24"/>
        </w:rPr>
        <w:t xml:space="preserve">w celu utrzymania w poufności tych informacji, przekazuje je w wydzielonym </w:t>
      </w:r>
      <w:r w:rsidR="00D54A35">
        <w:rPr>
          <w:rFonts w:ascii="Times New Roman" w:hAnsi="Times New Roman" w:cs="Times New Roman"/>
          <w:sz w:val="24"/>
          <w:szCs w:val="24"/>
        </w:rPr>
        <w:br/>
      </w:r>
      <w:r w:rsidRPr="006A0C50">
        <w:rPr>
          <w:rFonts w:ascii="Times New Roman" w:hAnsi="Times New Roman" w:cs="Times New Roman"/>
          <w:sz w:val="24"/>
          <w:szCs w:val="24"/>
        </w:rPr>
        <w:t xml:space="preserve">i odpowiednio oznaczonym pliku, wraz z jednoczesnym zaznaczeniem polecenia </w:t>
      </w:r>
      <w:r w:rsidRPr="006A0C50">
        <w:rPr>
          <w:rFonts w:ascii="Times New Roman" w:hAnsi="Times New Roman" w:cs="Times New Roman"/>
          <w:b/>
          <w:bCs/>
          <w:sz w:val="24"/>
          <w:szCs w:val="24"/>
        </w:rPr>
        <w:t>„Załącznik stanowiący tajemnicę przedsiębiorstwa”</w:t>
      </w:r>
      <w:r w:rsidRPr="006A0C50">
        <w:rPr>
          <w:rFonts w:ascii="Times New Roman" w:hAnsi="Times New Roman" w:cs="Times New Roman"/>
          <w:sz w:val="24"/>
          <w:szCs w:val="24"/>
        </w:rPr>
        <w:t xml:space="preserve"> a następnie wraz z plikami stanowiącymi jawną część należy ten plik zaszyfrować. </w:t>
      </w:r>
    </w:p>
    <w:p w14:paraId="69ED39AD" w14:textId="2CE3D344" w:rsidR="006A0C50" w:rsidRDefault="006A0C50" w:rsidP="006A0C5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6A0C50">
        <w:rPr>
          <w:rFonts w:ascii="Times New Roman" w:hAnsi="Times New Roman" w:cs="Times New Roman"/>
          <w:sz w:val="24"/>
          <w:szCs w:val="24"/>
        </w:rPr>
        <w:t xml:space="preserve">Przez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 art. 11 ust. 2 ustawy z dnia 16 kwietnia 1993 r. o zwalczaniu nieuczciwej konkurencji. </w:t>
      </w:r>
    </w:p>
    <w:p w14:paraId="12F452B4" w14:textId="0FCDAEC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Do oferty wykonawca dołącza oświadczenie o niepodleganiu wykluczeniu, spełnianiu warunków udziału w postępowaniu w zakresie wskazanym przez zamawiającego, w formie elektronicznej</w:t>
      </w:r>
      <w:r w:rsidR="0006663A">
        <w:rPr>
          <w:rFonts w:ascii="Times New Roman" w:hAnsi="Times New Roman" w:cs="Times New Roman"/>
          <w:sz w:val="24"/>
          <w:szCs w:val="24"/>
        </w:rPr>
        <w:t xml:space="preserve"> (postać elektroniczna opatrzona kwalifikowalnym podpisem elektronicznym)</w:t>
      </w:r>
      <w:r w:rsidR="0006663A" w:rsidRPr="006A0C50">
        <w:rPr>
          <w:rFonts w:ascii="Times New Roman" w:hAnsi="Times New Roman" w:cs="Times New Roman"/>
          <w:sz w:val="24"/>
          <w:szCs w:val="24"/>
        </w:rPr>
        <w:t xml:space="preserve"> </w:t>
      </w:r>
      <w:r w:rsidRPr="006A0C50">
        <w:rPr>
          <w:rFonts w:ascii="Times New Roman" w:hAnsi="Times New Roman" w:cs="Times New Roman"/>
          <w:sz w:val="24"/>
          <w:szCs w:val="24"/>
        </w:rPr>
        <w:t xml:space="preserve"> lub w postaci elektronicznej opatrzonej podpisem zaufanym lub podpisem osobistym, a następnie zaszyfrować wraz z plikami stanowiącymi ofertę. </w:t>
      </w:r>
    </w:p>
    <w:p w14:paraId="4BA65E05" w14:textId="7453E9C7"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Oferta może być złożona tylko do upływu terminu składania ofert. </w:t>
      </w:r>
    </w:p>
    <w:p w14:paraId="23323CB6" w14:textId="210E3C3E" w:rsid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lastRenderedPageBreak/>
        <w:t xml:space="preserve">Wykonawca może przed upływem terminu do składania ofert </w:t>
      </w:r>
      <w:r w:rsidR="00951BCD">
        <w:rPr>
          <w:rFonts w:ascii="Times New Roman" w:hAnsi="Times New Roman" w:cs="Times New Roman"/>
          <w:sz w:val="24"/>
          <w:szCs w:val="24"/>
        </w:rPr>
        <w:t xml:space="preserve">zmienić lub </w:t>
      </w:r>
      <w:r w:rsidRPr="0006663A">
        <w:rPr>
          <w:rFonts w:ascii="Times New Roman" w:hAnsi="Times New Roman" w:cs="Times New Roman"/>
          <w:sz w:val="24"/>
          <w:szCs w:val="24"/>
        </w:rPr>
        <w:t xml:space="preserve">wycofać ofertę za pośrednictwem „Formularza do złożenia, zmiany, wycofania oferty” dostępnego 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Sposób </w:t>
      </w:r>
      <w:r w:rsidR="00951BCD">
        <w:rPr>
          <w:rFonts w:ascii="Times New Roman" w:hAnsi="Times New Roman" w:cs="Times New Roman"/>
          <w:sz w:val="24"/>
          <w:szCs w:val="24"/>
        </w:rPr>
        <w:t xml:space="preserve">zmiany </w:t>
      </w:r>
      <w:r w:rsidR="00CF6258">
        <w:rPr>
          <w:rFonts w:ascii="Times New Roman" w:hAnsi="Times New Roman" w:cs="Times New Roman"/>
          <w:sz w:val="24"/>
          <w:szCs w:val="24"/>
        </w:rPr>
        <w:br/>
      </w:r>
      <w:r w:rsidR="00951BCD">
        <w:rPr>
          <w:rFonts w:ascii="Times New Roman" w:hAnsi="Times New Roman" w:cs="Times New Roman"/>
          <w:sz w:val="24"/>
          <w:szCs w:val="24"/>
        </w:rPr>
        <w:t xml:space="preserve">i </w:t>
      </w:r>
      <w:r w:rsidRPr="0006663A">
        <w:rPr>
          <w:rFonts w:ascii="Times New Roman" w:hAnsi="Times New Roman" w:cs="Times New Roman"/>
          <w:sz w:val="24"/>
          <w:szCs w:val="24"/>
        </w:rPr>
        <w:t xml:space="preserve">wycofania oferty został opisany w </w:t>
      </w:r>
      <w:r w:rsidRPr="0006663A">
        <w:rPr>
          <w:rFonts w:ascii="Times New Roman" w:hAnsi="Times New Roman" w:cs="Times New Roman"/>
          <w:b/>
          <w:bCs/>
          <w:sz w:val="24"/>
          <w:szCs w:val="24"/>
        </w:rPr>
        <w:t>„Instrukcji użytkownika”</w:t>
      </w:r>
      <w:r w:rsidRPr="0006663A">
        <w:rPr>
          <w:rFonts w:ascii="Times New Roman" w:hAnsi="Times New Roman" w:cs="Times New Roman"/>
          <w:sz w:val="24"/>
          <w:szCs w:val="24"/>
        </w:rPr>
        <w:t xml:space="preserve"> dostępnej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w:t>
      </w:r>
    </w:p>
    <w:p w14:paraId="59A4ECBA" w14:textId="0E23B868" w:rsidR="0006663A" w:rsidRP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 upływie terminu do składania ofert nie może skutecznie dokonać zmiany ani wycofać złożonej oferty. </w:t>
      </w:r>
    </w:p>
    <w:p w14:paraId="2BCC8335" w14:textId="0EA0D7F6" w:rsidR="006A0C50"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Dokumenty, jakie należy dołączyć do oferty wskazano </w:t>
      </w:r>
      <w:r w:rsidRPr="001F2DCB">
        <w:rPr>
          <w:rFonts w:ascii="Times New Roman" w:hAnsi="Times New Roman" w:cs="Times New Roman"/>
          <w:sz w:val="24"/>
          <w:szCs w:val="24"/>
        </w:rPr>
        <w:t>w rozdziale XVI</w:t>
      </w:r>
      <w:r w:rsidRPr="0006663A">
        <w:rPr>
          <w:rFonts w:ascii="Times New Roman" w:hAnsi="Times New Roman" w:cs="Times New Roman"/>
          <w:sz w:val="24"/>
          <w:szCs w:val="24"/>
        </w:rPr>
        <w:t xml:space="preserve"> niniejszej SWZ. </w:t>
      </w:r>
    </w:p>
    <w:p w14:paraId="210AB26F" w14:textId="0B661858"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poniesie wszystkie koszty związane z przygotowaniem i złożeniem ofert. </w:t>
      </w:r>
    </w:p>
    <w:p w14:paraId="75945DE2" w14:textId="1622E3DF"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Nie ujawnia się informacji stanowiących tajemnicę przedsiębiorstwa w rozumieniu przepisów ustawy z dnia 16 kwietnia 1993 r. o zwalczaniu nieuczciwej konkurencji </w:t>
      </w:r>
      <w:r w:rsidR="0006663A" w:rsidRPr="0006663A">
        <w:rPr>
          <w:rFonts w:ascii="Times New Roman" w:hAnsi="Times New Roman" w:cs="Times New Roman"/>
          <w:sz w:val="24"/>
          <w:szCs w:val="24"/>
        </w:rPr>
        <w:br/>
      </w:r>
      <w:r w:rsidRPr="0006663A">
        <w:rPr>
          <w:rFonts w:ascii="Times New Roman" w:hAnsi="Times New Roman" w:cs="Times New Roman"/>
          <w:sz w:val="24"/>
          <w:szCs w:val="24"/>
        </w:rPr>
        <w:t>(</w:t>
      </w:r>
      <w:proofErr w:type="spellStart"/>
      <w:r w:rsidRPr="0006663A">
        <w:rPr>
          <w:rFonts w:ascii="Times New Roman" w:hAnsi="Times New Roman" w:cs="Times New Roman"/>
          <w:sz w:val="24"/>
          <w:szCs w:val="24"/>
        </w:rPr>
        <w:t>t.j</w:t>
      </w:r>
      <w:proofErr w:type="spellEnd"/>
      <w:r w:rsidRPr="0006663A">
        <w:rPr>
          <w:rFonts w:ascii="Times New Roman" w:hAnsi="Times New Roman" w:cs="Times New Roman"/>
          <w:sz w:val="24"/>
          <w:szCs w:val="24"/>
        </w:rPr>
        <w:t xml:space="preserve">. Dz. U. z 2020 r. poz. 1913 ze zm.),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06663A">
        <w:rPr>
          <w:rFonts w:ascii="Times New Roman" w:hAnsi="Times New Roman" w:cs="Times New Roman"/>
          <w:sz w:val="24"/>
          <w:szCs w:val="24"/>
        </w:rPr>
        <w:t>Pzp</w:t>
      </w:r>
      <w:proofErr w:type="spellEnd"/>
      <w:r w:rsidRPr="0006663A">
        <w:rPr>
          <w:rFonts w:ascii="Times New Roman" w:hAnsi="Times New Roman" w:cs="Times New Roman"/>
          <w:sz w:val="24"/>
          <w:szCs w:val="24"/>
        </w:rPr>
        <w:t xml:space="preserve">. </w:t>
      </w:r>
    </w:p>
    <w:p w14:paraId="21DD4C9D" w14:textId="70251EAB" w:rsidR="008A6D8A"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Termin składania ofert: </w:t>
      </w:r>
      <w:r w:rsidR="00BD52FF" w:rsidRPr="00BD52FF">
        <w:rPr>
          <w:rFonts w:ascii="Times New Roman" w:hAnsi="Times New Roman" w:cs="Times New Roman"/>
          <w:b/>
          <w:bCs/>
          <w:sz w:val="24"/>
          <w:szCs w:val="24"/>
        </w:rPr>
        <w:t>19</w:t>
      </w:r>
      <w:r w:rsidRPr="00BD52FF">
        <w:rPr>
          <w:rFonts w:ascii="Times New Roman" w:hAnsi="Times New Roman" w:cs="Times New Roman"/>
          <w:b/>
          <w:bCs/>
          <w:sz w:val="24"/>
          <w:szCs w:val="24"/>
        </w:rPr>
        <w:t>.</w:t>
      </w:r>
      <w:r w:rsidR="008B1223" w:rsidRPr="00BD52FF">
        <w:rPr>
          <w:rFonts w:ascii="Times New Roman" w:hAnsi="Times New Roman" w:cs="Times New Roman"/>
          <w:b/>
          <w:bCs/>
          <w:sz w:val="24"/>
          <w:szCs w:val="24"/>
        </w:rPr>
        <w:t>0</w:t>
      </w:r>
      <w:r w:rsidR="00016346" w:rsidRPr="00BD52FF">
        <w:rPr>
          <w:rFonts w:ascii="Times New Roman" w:hAnsi="Times New Roman" w:cs="Times New Roman"/>
          <w:b/>
          <w:bCs/>
          <w:sz w:val="24"/>
          <w:szCs w:val="24"/>
        </w:rPr>
        <w:t>1</w:t>
      </w:r>
      <w:r w:rsidRPr="00BD52FF">
        <w:rPr>
          <w:rFonts w:ascii="Times New Roman" w:hAnsi="Times New Roman" w:cs="Times New Roman"/>
          <w:b/>
          <w:bCs/>
          <w:sz w:val="24"/>
          <w:szCs w:val="24"/>
        </w:rPr>
        <w:t>.202</w:t>
      </w:r>
      <w:r w:rsidR="008B1223" w:rsidRPr="00BD52FF">
        <w:rPr>
          <w:rFonts w:ascii="Times New Roman" w:hAnsi="Times New Roman" w:cs="Times New Roman"/>
          <w:b/>
          <w:bCs/>
          <w:sz w:val="24"/>
          <w:szCs w:val="24"/>
        </w:rPr>
        <w:t>2</w:t>
      </w:r>
      <w:r w:rsidRPr="00BD52FF">
        <w:rPr>
          <w:rFonts w:ascii="Times New Roman" w:hAnsi="Times New Roman" w:cs="Times New Roman"/>
          <w:b/>
          <w:bCs/>
          <w:sz w:val="24"/>
          <w:szCs w:val="24"/>
        </w:rPr>
        <w:t xml:space="preserve"> r.</w:t>
      </w:r>
      <w:r w:rsidRPr="00CF6258">
        <w:rPr>
          <w:rFonts w:ascii="Times New Roman" w:hAnsi="Times New Roman" w:cs="Times New Roman"/>
          <w:sz w:val="24"/>
          <w:szCs w:val="24"/>
        </w:rPr>
        <w:t xml:space="preserve"> </w:t>
      </w:r>
      <w:r w:rsidR="008E3D76">
        <w:rPr>
          <w:rFonts w:ascii="Times New Roman" w:hAnsi="Times New Roman" w:cs="Times New Roman"/>
          <w:sz w:val="24"/>
          <w:szCs w:val="24"/>
        </w:rPr>
        <w:t xml:space="preserve">do </w:t>
      </w:r>
      <w:r w:rsidRPr="00CF6258">
        <w:rPr>
          <w:rFonts w:ascii="Times New Roman" w:hAnsi="Times New Roman" w:cs="Times New Roman"/>
          <w:sz w:val="24"/>
          <w:szCs w:val="24"/>
        </w:rPr>
        <w:t xml:space="preserve">godz. </w:t>
      </w:r>
      <w:r w:rsidRPr="00CF6258">
        <w:rPr>
          <w:rFonts w:ascii="Times New Roman" w:hAnsi="Times New Roman" w:cs="Times New Roman"/>
          <w:b/>
          <w:bCs/>
          <w:sz w:val="24"/>
          <w:szCs w:val="24"/>
        </w:rPr>
        <w:t>1</w:t>
      </w:r>
      <w:r w:rsidR="0006663A" w:rsidRPr="00CF6258">
        <w:rPr>
          <w:rFonts w:ascii="Times New Roman" w:hAnsi="Times New Roman" w:cs="Times New Roman"/>
          <w:b/>
          <w:bCs/>
          <w:sz w:val="24"/>
          <w:szCs w:val="24"/>
        </w:rPr>
        <w:t>0</w:t>
      </w:r>
      <w:r w:rsidRPr="00CF6258">
        <w:rPr>
          <w:rFonts w:ascii="Times New Roman" w:hAnsi="Times New Roman" w:cs="Times New Roman"/>
          <w:b/>
          <w:bCs/>
          <w:sz w:val="24"/>
          <w:szCs w:val="24"/>
        </w:rPr>
        <w:t>:00</w:t>
      </w:r>
      <w:r w:rsidRPr="00CF6258">
        <w:rPr>
          <w:rFonts w:ascii="Times New Roman" w:hAnsi="Times New Roman" w:cs="Times New Roman"/>
          <w:sz w:val="24"/>
          <w:szCs w:val="24"/>
        </w:rPr>
        <w:t>.</w:t>
      </w:r>
      <w:r w:rsidRPr="0006663A">
        <w:rPr>
          <w:rFonts w:ascii="Times New Roman" w:hAnsi="Times New Roman" w:cs="Times New Roman"/>
          <w:sz w:val="24"/>
          <w:szCs w:val="24"/>
        </w:rPr>
        <w:t xml:space="preserve"> Ofertę należy złożyć </w:t>
      </w:r>
      <w:r w:rsidR="00B7186D">
        <w:rPr>
          <w:rFonts w:ascii="Times New Roman" w:hAnsi="Times New Roman" w:cs="Times New Roman"/>
          <w:sz w:val="24"/>
          <w:szCs w:val="24"/>
        </w:rPr>
        <w:br/>
      </w:r>
      <w:r w:rsidRPr="0006663A">
        <w:rPr>
          <w:rFonts w:ascii="Times New Roman" w:hAnsi="Times New Roman" w:cs="Times New Roman"/>
          <w:sz w:val="24"/>
          <w:szCs w:val="24"/>
        </w:rPr>
        <w:t xml:space="preserve">za pośrednictwem </w:t>
      </w:r>
      <w:r w:rsidRPr="0006663A">
        <w:rPr>
          <w:rFonts w:ascii="Times New Roman" w:hAnsi="Times New Roman" w:cs="Times New Roman"/>
          <w:b/>
          <w:bCs/>
          <w:sz w:val="24"/>
          <w:szCs w:val="24"/>
        </w:rPr>
        <w:t>Formularza do złożenia, zmiany, wycofania oferty</w:t>
      </w:r>
      <w:r w:rsidRPr="0006663A">
        <w:rPr>
          <w:rFonts w:ascii="Times New Roman" w:hAnsi="Times New Roman" w:cs="Times New Roman"/>
          <w:sz w:val="24"/>
          <w:szCs w:val="24"/>
        </w:rPr>
        <w:t xml:space="preserve"> dostępnego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w:t>
      </w:r>
    </w:p>
    <w:p w14:paraId="2C9DCC0F" w14:textId="28DF2EFD" w:rsidR="00291238" w:rsidRPr="007D1448" w:rsidRDefault="00885BC1" w:rsidP="007D1448">
      <w:pPr>
        <w:autoSpaceDE w:val="0"/>
        <w:autoSpaceDN w:val="0"/>
        <w:adjustRightInd w:val="0"/>
        <w:spacing w:after="0" w:line="240" w:lineRule="auto"/>
        <w:ind w:left="36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 </w:t>
      </w:r>
    </w:p>
    <w:p w14:paraId="2450B013" w14:textId="77777777" w:rsidR="00AB7CC8" w:rsidRDefault="00AB7CC8"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p>
    <w:p w14:paraId="3CAA2062" w14:textId="2A29E55B"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XXIV</w:t>
      </w:r>
    </w:p>
    <w:p w14:paraId="65A92DA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ZWIĄZANIA OFERTĄ</w:t>
      </w:r>
    </w:p>
    <w:p w14:paraId="26489E7B" w14:textId="77777777" w:rsidR="002D094F" w:rsidRDefault="002D094F"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p>
    <w:p w14:paraId="4AF4AD79" w14:textId="674CF295" w:rsidR="002D094F" w:rsidRDefault="002F3115"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Termin związania ofertą wynosi: 30 dni. Bieg terminu związania ofertą rozpoczyna się wraz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 xml:space="preserve">z upływem terminu składania ofert, określonym w rozdziale XXIII SWZ. Dzień ten jest pierwszym dniem terminu związania ofertą. Powyższe oznacza, iż termin związania ofertą upływa w dniu </w:t>
      </w:r>
      <w:r w:rsidR="00F246C6" w:rsidRPr="00F246C6">
        <w:rPr>
          <w:rFonts w:ascii="Times New Roman" w:hAnsi="Times New Roman" w:cs="Times New Roman"/>
          <w:b/>
          <w:bCs/>
          <w:color w:val="000000"/>
          <w:sz w:val="24"/>
          <w:szCs w:val="24"/>
        </w:rPr>
        <w:t>17</w:t>
      </w:r>
      <w:r w:rsidR="00B7186D" w:rsidRPr="00F246C6">
        <w:rPr>
          <w:rFonts w:ascii="Times New Roman" w:hAnsi="Times New Roman" w:cs="Times New Roman"/>
          <w:b/>
          <w:bCs/>
          <w:color w:val="000000"/>
          <w:sz w:val="24"/>
          <w:szCs w:val="24"/>
        </w:rPr>
        <w:t>.</w:t>
      </w:r>
      <w:r w:rsidR="007760AC" w:rsidRPr="00F246C6">
        <w:rPr>
          <w:rFonts w:ascii="Times New Roman" w:hAnsi="Times New Roman" w:cs="Times New Roman"/>
          <w:b/>
          <w:bCs/>
          <w:color w:val="000000"/>
          <w:sz w:val="24"/>
          <w:szCs w:val="24"/>
        </w:rPr>
        <w:t>0</w:t>
      </w:r>
      <w:r w:rsidR="008B1223" w:rsidRPr="00F246C6">
        <w:rPr>
          <w:rFonts w:ascii="Times New Roman" w:hAnsi="Times New Roman" w:cs="Times New Roman"/>
          <w:b/>
          <w:bCs/>
          <w:color w:val="000000"/>
          <w:sz w:val="24"/>
          <w:szCs w:val="24"/>
        </w:rPr>
        <w:t>2</w:t>
      </w:r>
      <w:r w:rsidR="001F2DCB" w:rsidRPr="00F246C6">
        <w:rPr>
          <w:rFonts w:ascii="Times New Roman" w:hAnsi="Times New Roman" w:cs="Times New Roman"/>
          <w:b/>
          <w:bCs/>
          <w:color w:val="000000"/>
          <w:sz w:val="24"/>
          <w:szCs w:val="24"/>
        </w:rPr>
        <w:t>.202</w:t>
      </w:r>
      <w:r w:rsidR="007760AC" w:rsidRPr="00F246C6">
        <w:rPr>
          <w:rFonts w:ascii="Times New Roman" w:hAnsi="Times New Roman" w:cs="Times New Roman"/>
          <w:b/>
          <w:bCs/>
          <w:color w:val="000000"/>
          <w:sz w:val="24"/>
          <w:szCs w:val="24"/>
        </w:rPr>
        <w:t>2</w:t>
      </w:r>
      <w:r w:rsidR="001F2DCB" w:rsidRPr="00F246C6">
        <w:rPr>
          <w:rFonts w:ascii="Times New Roman" w:hAnsi="Times New Roman" w:cs="Times New Roman"/>
          <w:b/>
          <w:bCs/>
          <w:color w:val="000000"/>
          <w:sz w:val="24"/>
          <w:szCs w:val="24"/>
        </w:rPr>
        <w:t xml:space="preserve"> r.</w:t>
      </w:r>
    </w:p>
    <w:p w14:paraId="27AFDE2A" w14:textId="77777777" w:rsidR="002F3115" w:rsidRDefault="002F3115" w:rsidP="002D094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20EAB79E"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XXV</w:t>
      </w:r>
    </w:p>
    <w:p w14:paraId="6792F160"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OTWARCIA OFERT</w:t>
      </w:r>
    </w:p>
    <w:p w14:paraId="0B42ECEF"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CB47C5">
        <w:rPr>
          <w:rFonts w:ascii="Times New Roman" w:hAnsi="Times New Roman" w:cs="Times New Roman"/>
          <w:b/>
          <w:color w:val="000000"/>
          <w:sz w:val="24"/>
          <w:szCs w:val="24"/>
        </w:rPr>
        <w:t>CZYNNOŚCI ZWIĄZANE Z OTWARCIEM OFERT</w:t>
      </w:r>
    </w:p>
    <w:p w14:paraId="2188465F" w14:textId="77777777" w:rsidR="002F3115"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color w:val="000000"/>
          <w:sz w:val="24"/>
          <w:szCs w:val="24"/>
        </w:rPr>
      </w:pPr>
    </w:p>
    <w:p w14:paraId="7D5F4540" w14:textId="5C3DB9C0"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nastąpi w dniu </w:t>
      </w:r>
      <w:r w:rsidR="00F246C6" w:rsidRPr="00F246C6">
        <w:rPr>
          <w:rFonts w:ascii="Times New Roman" w:hAnsi="Times New Roman" w:cs="Times New Roman"/>
          <w:b/>
          <w:bCs/>
          <w:sz w:val="24"/>
          <w:szCs w:val="24"/>
        </w:rPr>
        <w:t>19</w:t>
      </w:r>
      <w:r w:rsidRPr="00F246C6">
        <w:rPr>
          <w:rFonts w:ascii="Times New Roman" w:hAnsi="Times New Roman" w:cs="Times New Roman"/>
          <w:b/>
          <w:bCs/>
          <w:sz w:val="24"/>
          <w:szCs w:val="24"/>
        </w:rPr>
        <w:t>.</w:t>
      </w:r>
      <w:r w:rsidR="00583721" w:rsidRPr="00F246C6">
        <w:rPr>
          <w:rFonts w:ascii="Times New Roman" w:hAnsi="Times New Roman" w:cs="Times New Roman"/>
          <w:b/>
          <w:bCs/>
          <w:sz w:val="24"/>
          <w:szCs w:val="24"/>
        </w:rPr>
        <w:t>0</w:t>
      </w:r>
      <w:r w:rsidR="00016346" w:rsidRPr="00F246C6">
        <w:rPr>
          <w:rFonts w:ascii="Times New Roman" w:hAnsi="Times New Roman" w:cs="Times New Roman"/>
          <w:b/>
          <w:bCs/>
          <w:sz w:val="24"/>
          <w:szCs w:val="24"/>
        </w:rPr>
        <w:t>1</w:t>
      </w:r>
      <w:r w:rsidRPr="00F246C6">
        <w:rPr>
          <w:rFonts w:ascii="Times New Roman" w:hAnsi="Times New Roman" w:cs="Times New Roman"/>
          <w:b/>
          <w:bCs/>
          <w:sz w:val="24"/>
          <w:szCs w:val="24"/>
        </w:rPr>
        <w:t>.202</w:t>
      </w:r>
      <w:r w:rsidR="008B1223" w:rsidRPr="00F246C6">
        <w:rPr>
          <w:rFonts w:ascii="Times New Roman" w:hAnsi="Times New Roman" w:cs="Times New Roman"/>
          <w:b/>
          <w:bCs/>
          <w:sz w:val="24"/>
          <w:szCs w:val="24"/>
        </w:rPr>
        <w:t>2</w:t>
      </w:r>
      <w:r w:rsidRPr="00F246C6">
        <w:rPr>
          <w:rFonts w:ascii="Times New Roman" w:hAnsi="Times New Roman" w:cs="Times New Roman"/>
          <w:b/>
          <w:bCs/>
          <w:sz w:val="24"/>
          <w:szCs w:val="24"/>
        </w:rPr>
        <w:t xml:space="preserve"> r</w:t>
      </w:r>
      <w:r w:rsidRPr="00F246C6">
        <w:rPr>
          <w:rFonts w:ascii="Times New Roman" w:hAnsi="Times New Roman" w:cs="Times New Roman"/>
          <w:sz w:val="24"/>
          <w:szCs w:val="24"/>
        </w:rPr>
        <w:t>.,</w:t>
      </w:r>
      <w:r w:rsidRPr="00CF6258">
        <w:rPr>
          <w:rFonts w:ascii="Times New Roman" w:hAnsi="Times New Roman" w:cs="Times New Roman"/>
          <w:sz w:val="24"/>
          <w:szCs w:val="24"/>
        </w:rPr>
        <w:t xml:space="preserve"> o godzinie </w:t>
      </w:r>
      <w:r w:rsidRPr="00CF6258">
        <w:rPr>
          <w:rFonts w:ascii="Times New Roman" w:hAnsi="Times New Roman" w:cs="Times New Roman"/>
          <w:b/>
          <w:bCs/>
          <w:sz w:val="24"/>
          <w:szCs w:val="24"/>
        </w:rPr>
        <w:t>11:00</w:t>
      </w:r>
      <w:r w:rsidRPr="00CF6258">
        <w:rPr>
          <w:rFonts w:ascii="Times New Roman" w:hAnsi="Times New Roman" w:cs="Times New Roman"/>
          <w:sz w:val="24"/>
          <w:szCs w:val="24"/>
        </w:rPr>
        <w:t>.</w:t>
      </w:r>
      <w:r w:rsidRPr="009116B3">
        <w:rPr>
          <w:rFonts w:ascii="Times New Roman" w:hAnsi="Times New Roman" w:cs="Times New Roman"/>
          <w:sz w:val="24"/>
          <w:szCs w:val="24"/>
        </w:rPr>
        <w:t xml:space="preserve"> </w:t>
      </w:r>
    </w:p>
    <w:p w14:paraId="0EB1ADEC"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następuje poprzez użycie mechanizmu do odszyfrowania ofert dostępnego po zalogowaniu w zakładce Deszyfrowanie na </w:t>
      </w:r>
      <w:proofErr w:type="spellStart"/>
      <w:r w:rsidRPr="009116B3">
        <w:rPr>
          <w:rFonts w:ascii="Times New Roman" w:hAnsi="Times New Roman" w:cs="Times New Roman"/>
          <w:sz w:val="24"/>
          <w:szCs w:val="24"/>
        </w:rPr>
        <w:t>miniPortalu</w:t>
      </w:r>
      <w:proofErr w:type="spellEnd"/>
      <w:r w:rsidRPr="009116B3">
        <w:rPr>
          <w:rFonts w:ascii="Times New Roman" w:hAnsi="Times New Roman" w:cs="Times New Roman"/>
          <w:sz w:val="24"/>
          <w:szCs w:val="24"/>
        </w:rPr>
        <w:t xml:space="preserve"> i następuje poprzez wskazanie pliku do odszyfrowania. </w:t>
      </w:r>
    </w:p>
    <w:p w14:paraId="2745723E"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najpóźniej przed otwarciem ofert, udostępni na stronie internetowej prowadzonego postępowania informację o kwocie, jaką zamierza przeznaczyć na sfinansowanie zamówienia. </w:t>
      </w:r>
    </w:p>
    <w:p w14:paraId="60D2DE20" w14:textId="1C067624"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niezwłocznie po otwarciu ofert, udostępnia na stronie internetowej prowadzonego postępowania informacje o: </w:t>
      </w:r>
    </w:p>
    <w:p w14:paraId="517DD38B" w14:textId="2167F94B" w:rsidR="009116B3" w:rsidRPr="009116B3"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62974339" w14:textId="5C6FA611" w:rsidR="00CB47C5" w:rsidRPr="00CB47C5"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cenach zawartych w ofertach. </w:t>
      </w:r>
    </w:p>
    <w:p w14:paraId="7BE9911B" w14:textId="4242B4B0"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107D92B8" w14:textId="77777777" w:rsidR="00CB47C5"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lastRenderedPageBreak/>
        <w:t xml:space="preserve">Zamawiający poinformuje o zmianie terminu otwarcia ofert na stronie internetowej prowadzonego postępowania. </w:t>
      </w:r>
    </w:p>
    <w:p w14:paraId="3B190607" w14:textId="7E5AEE28"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Oferta złożona po terminie składania ofert podlega odrzuceniu.</w:t>
      </w:r>
    </w:p>
    <w:p w14:paraId="1285EAEB" w14:textId="77777777" w:rsidR="009A274C"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36920054" w14:textId="77777777" w:rsidR="009A274C" w:rsidRPr="00B96360"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b/>
          <w:color w:val="000000"/>
          <w:sz w:val="24"/>
          <w:szCs w:val="24"/>
        </w:rPr>
      </w:pPr>
    </w:p>
    <w:p w14:paraId="1A2370E2" w14:textId="77777777" w:rsidR="009A274C" w:rsidRPr="00B842D1" w:rsidRDefault="009A274C"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ROZDZIAŁ XXVI</w:t>
      </w:r>
    </w:p>
    <w:p w14:paraId="5CAE43D3" w14:textId="77777777" w:rsidR="009A274C" w:rsidRPr="00B96360" w:rsidRDefault="00B96360"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INFORMACJE O TRYBIE OCENY OFERT</w:t>
      </w:r>
    </w:p>
    <w:p w14:paraId="246CD88F" w14:textId="77777777" w:rsidR="00B96360" w:rsidRDefault="00B96360"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7EBCB6CB" w14:textId="628E0F4E"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B96360">
        <w:rPr>
          <w:rFonts w:ascii="Times New Roman" w:hAnsi="Times New Roman" w:cs="Times New Roman"/>
          <w:color w:val="000000"/>
          <w:sz w:val="24"/>
          <w:szCs w:val="24"/>
        </w:rPr>
        <w:t>Zgodnie z art. 223 ust.1 ustawy, w toku dokonywania oceny złożonych ofert Zamawiający może żądać od Wykonawców wyjaśnień dotyczących treści złożonych ofert oraz przedmiotowych środków dowodowych lub innych składanych dokumentów lub oświadczeń.</w:t>
      </w:r>
    </w:p>
    <w:p w14:paraId="28BD8993" w14:textId="77777777"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poprawi w ofercie omyłki wskazane w art. 223 ust.2 ustawy, niezwłocznie zawiadamiając o tym Wykonawcę, którego oferta zostanie poprawiona.</w:t>
      </w:r>
    </w:p>
    <w:p w14:paraId="0A53A1C0" w14:textId="7EEE0471"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odrzuci złożoną ofertę, w przypadku wystąpienia przynajmniej jednej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z okoliczności, o których mowa w art. 226 ust.1 ustawy.</w:t>
      </w:r>
    </w:p>
    <w:p w14:paraId="4570F1F4" w14:textId="0C2D4C7A"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gdy nie zostanie złożona żadna oferta niepodlegająca odrzuceniu, postępowanie zostanie unieważnione. Zamawiający unieważni postępowanie także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w innych przypadkach, określonych w ustawie.</w:t>
      </w:r>
    </w:p>
    <w:p w14:paraId="0AE71EA6" w14:textId="77777777" w:rsidR="00B96360" w:rsidRDefault="002D6519"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72256C">
        <w:rPr>
          <w:rFonts w:ascii="Times New Roman" w:hAnsi="Times New Roman" w:cs="Times New Roman"/>
          <w:color w:val="000000"/>
          <w:sz w:val="24"/>
          <w:szCs w:val="24"/>
        </w:rPr>
        <w:t>Zamawiający przyzna zamówienie Wykonawcy, który złoży ofertę niepodlegającą odrzuceniu  i która zostanie najwyżej oceniona (uzyska największą liczbę punktów przyznanych według kryteriów wyboru oferty określonych w niniejszej SWZ).</w:t>
      </w:r>
      <w:r w:rsidR="0072256C" w:rsidRPr="0072256C">
        <w:rPr>
          <w:rFonts w:ascii="Times New Roman" w:hAnsi="Times New Roman" w:cs="Times New Roman"/>
          <w:color w:val="000000"/>
          <w:sz w:val="24"/>
          <w:szCs w:val="24"/>
        </w:rPr>
        <w:t xml:space="preserve"> </w:t>
      </w:r>
    </w:p>
    <w:p w14:paraId="28619ACB" w14:textId="699EC98F" w:rsidR="009B43A4" w:rsidRDefault="006D5717"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powiadomi o wyniku postępowania przesyłając zawiadomienie wszystkim Wykonawcom, którzy złożyli oferty oraz poprzez zamieszczenie stosownej informacji na stronie </w:t>
      </w:r>
      <w:hyperlink r:id="rId21" w:history="1">
        <w:r w:rsidR="009B43A4" w:rsidRPr="007F5E4D">
          <w:rPr>
            <w:rStyle w:val="Hipercze"/>
            <w:rFonts w:ascii="Times New Roman" w:hAnsi="Times New Roman" w:cs="Times New Roman"/>
            <w:sz w:val="24"/>
            <w:szCs w:val="24"/>
          </w:rPr>
          <w:t>https://godzieszewielkie.pl/bip/zamowienia-publiczne/powyzej-progu</w:t>
        </w:r>
      </w:hyperlink>
      <w:r w:rsidR="009B43A4">
        <w:rPr>
          <w:rFonts w:ascii="Times New Roman" w:hAnsi="Times New Roman" w:cs="Times New Roman"/>
          <w:color w:val="000000"/>
          <w:sz w:val="24"/>
          <w:szCs w:val="24"/>
        </w:rPr>
        <w:t xml:space="preserve"> </w:t>
      </w:r>
    </w:p>
    <w:p w14:paraId="1F0EB605" w14:textId="3438843B" w:rsidR="000B2FC4" w:rsidRDefault="005634CC"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B2FC4">
        <w:rPr>
          <w:rFonts w:ascii="Times New Roman" w:hAnsi="Times New Roman" w:cs="Times New Roman"/>
          <w:color w:val="000000"/>
          <w:sz w:val="24"/>
          <w:szCs w:val="24"/>
        </w:rPr>
        <w:t>Zawiadomienie o rozstrzygnięciu postępowania będzie zawierało informacje, o których mowa w art. 253 ustawy.</w:t>
      </w:r>
    </w:p>
    <w:p w14:paraId="7735A92A" w14:textId="77777777" w:rsidR="00B827E9" w:rsidRDefault="00B827E9"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p>
    <w:p w14:paraId="1036E7E9" w14:textId="77777777" w:rsidR="00C467F5" w:rsidRPr="00AF3A7C" w:rsidRDefault="00C467F5" w:rsidP="00AF3A7C">
      <w:pPr>
        <w:autoSpaceDE w:val="0"/>
        <w:autoSpaceDN w:val="0"/>
        <w:adjustRightInd w:val="0"/>
        <w:spacing w:after="0" w:line="240" w:lineRule="auto"/>
        <w:rPr>
          <w:rFonts w:ascii="Times New Roman" w:hAnsi="Times New Roman" w:cs="Times New Roman"/>
          <w:b/>
          <w:color w:val="000000"/>
          <w:sz w:val="24"/>
          <w:szCs w:val="24"/>
        </w:rPr>
      </w:pPr>
    </w:p>
    <w:p w14:paraId="288F6669" w14:textId="77777777" w:rsidR="00C467F5" w:rsidRDefault="00C467F5"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p>
    <w:p w14:paraId="786D6B1A" w14:textId="256B830E" w:rsidR="00032187" w:rsidRPr="00617E96" w:rsidRDefault="00032187"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w:t>
      </w:r>
    </w:p>
    <w:p w14:paraId="18B2C58D" w14:textId="77777777" w:rsidR="00617E96" w:rsidRP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NEGOCJACJE TREŚCI OFERT W CELU ICH ULEPSZENIA</w:t>
      </w:r>
    </w:p>
    <w:p w14:paraId="1D516481" w14:textId="77777777" w:rsid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color w:val="000000"/>
          <w:sz w:val="24"/>
          <w:szCs w:val="24"/>
        </w:rPr>
      </w:pPr>
    </w:p>
    <w:p w14:paraId="01FC0CDB" w14:textId="20589812" w:rsidR="00617E96" w:rsidRDefault="00617E96" w:rsidP="008E3D76">
      <w:pPr>
        <w:autoSpaceDE w:val="0"/>
        <w:autoSpaceDN w:val="0"/>
        <w:adjustRightInd w:val="0"/>
        <w:spacing w:after="0" w:line="240" w:lineRule="auto"/>
        <w:jc w:val="both"/>
        <w:rPr>
          <w:rFonts w:ascii="Times New Roman" w:hAnsi="Times New Roman" w:cs="Times New Roman"/>
          <w:color w:val="000000"/>
          <w:sz w:val="24"/>
          <w:szCs w:val="24"/>
        </w:rPr>
      </w:pPr>
      <w:r w:rsidRPr="002D0651">
        <w:rPr>
          <w:rFonts w:ascii="Times New Roman" w:hAnsi="Times New Roman" w:cs="Times New Roman"/>
          <w:color w:val="000000"/>
          <w:sz w:val="24"/>
          <w:szCs w:val="24"/>
        </w:rPr>
        <w:t>Zamawiający nie planuje przeprowadzenia negocjacji z oferentami.</w:t>
      </w:r>
    </w:p>
    <w:p w14:paraId="01CEC0C9" w14:textId="73C6951D" w:rsidR="00C467F5" w:rsidRDefault="00C467F5" w:rsidP="008E3D76">
      <w:pPr>
        <w:autoSpaceDE w:val="0"/>
        <w:autoSpaceDN w:val="0"/>
        <w:adjustRightInd w:val="0"/>
        <w:spacing w:after="0" w:line="240" w:lineRule="auto"/>
        <w:jc w:val="both"/>
        <w:rPr>
          <w:rFonts w:ascii="Times New Roman" w:hAnsi="Times New Roman" w:cs="Times New Roman"/>
          <w:color w:val="000000"/>
          <w:sz w:val="24"/>
          <w:szCs w:val="24"/>
        </w:rPr>
      </w:pPr>
    </w:p>
    <w:p w14:paraId="24537F49" w14:textId="77777777" w:rsidR="00C467F5" w:rsidRDefault="00C467F5" w:rsidP="008E3D76">
      <w:pPr>
        <w:autoSpaceDE w:val="0"/>
        <w:autoSpaceDN w:val="0"/>
        <w:adjustRightInd w:val="0"/>
        <w:spacing w:after="0" w:line="240" w:lineRule="auto"/>
        <w:jc w:val="both"/>
        <w:rPr>
          <w:rFonts w:ascii="Times New Roman" w:hAnsi="Times New Roman" w:cs="Times New Roman"/>
          <w:color w:val="000000"/>
          <w:sz w:val="24"/>
          <w:szCs w:val="24"/>
        </w:rPr>
      </w:pPr>
    </w:p>
    <w:p w14:paraId="3D85E4EE"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XXVIII</w:t>
      </w:r>
    </w:p>
    <w:p w14:paraId="741A7B41" w14:textId="2FB15B1E" w:rsidR="00617E96" w:rsidRPr="00617E96" w:rsidRDefault="00617E96" w:rsidP="00037D74">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OPIS KRYTERIÓW OCENY OFERT, WRAZ Z PODANIEM WAG TYCH KRYTERIÓW</w:t>
      </w:r>
      <w:r w:rsidR="00037D74">
        <w:rPr>
          <w:rFonts w:ascii="Times New Roman" w:hAnsi="Times New Roman" w:cs="Times New Roman"/>
          <w:b/>
          <w:color w:val="000000"/>
          <w:sz w:val="24"/>
          <w:szCs w:val="24"/>
        </w:rPr>
        <w:t xml:space="preserve"> </w:t>
      </w:r>
      <w:r w:rsidRPr="00617E96">
        <w:rPr>
          <w:rFonts w:ascii="Times New Roman" w:hAnsi="Times New Roman" w:cs="Times New Roman"/>
          <w:b/>
          <w:color w:val="000000"/>
          <w:sz w:val="24"/>
          <w:szCs w:val="24"/>
        </w:rPr>
        <w:t>I SPOSOBU OCENY OFERT</w:t>
      </w:r>
    </w:p>
    <w:p w14:paraId="36F76B9E"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4CE861BE" w14:textId="77777777" w:rsidR="00617E96" w:rsidRDefault="00617E9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 wyborze oferty najkorzystniejszej, Zamawiający będzie się kierował następującymi kryteriami:</w:t>
      </w:r>
    </w:p>
    <w:p w14:paraId="09FA8B98" w14:textId="77777777" w:rsidR="00617E96" w:rsidRDefault="00617E96"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w:t>
      </w:r>
      <w:r w:rsidR="00690878">
        <w:rPr>
          <w:rFonts w:ascii="Times New Roman" w:hAnsi="Times New Roman" w:cs="Times New Roman"/>
          <w:color w:val="000000"/>
          <w:sz w:val="24"/>
          <w:szCs w:val="24"/>
        </w:rPr>
        <w:t xml:space="preserve"> 6</w:t>
      </w:r>
      <w:r>
        <w:rPr>
          <w:rFonts w:ascii="Times New Roman" w:hAnsi="Times New Roman" w:cs="Times New Roman"/>
          <w:color w:val="000000"/>
          <w:sz w:val="24"/>
          <w:szCs w:val="24"/>
        </w:rPr>
        <w:t>0 pkt (waga kryterium wyrażona w punktach)</w:t>
      </w:r>
    </w:p>
    <w:p w14:paraId="6BCA0A54" w14:textId="4E08209D" w:rsidR="00617E96" w:rsidRDefault="003F5043"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Stały upust</w:t>
      </w:r>
      <w:r w:rsidR="00617E96">
        <w:rPr>
          <w:rFonts w:ascii="Times New Roman" w:hAnsi="Times New Roman" w:cs="Times New Roman"/>
          <w:color w:val="000000"/>
          <w:sz w:val="24"/>
          <w:szCs w:val="24"/>
        </w:rPr>
        <w:t xml:space="preserve"> –</w:t>
      </w:r>
      <w:r w:rsidR="00F143D4">
        <w:rPr>
          <w:rFonts w:ascii="Times New Roman" w:hAnsi="Times New Roman" w:cs="Times New Roman"/>
          <w:color w:val="000000"/>
          <w:sz w:val="24"/>
          <w:szCs w:val="24"/>
        </w:rPr>
        <w:t xml:space="preserve"> 4</w:t>
      </w:r>
      <w:r w:rsidR="00617E96">
        <w:rPr>
          <w:rFonts w:ascii="Times New Roman" w:hAnsi="Times New Roman" w:cs="Times New Roman"/>
          <w:color w:val="000000"/>
          <w:sz w:val="24"/>
          <w:szCs w:val="24"/>
        </w:rPr>
        <w:t>0 pkt (waga kryterium wyrażona w punktach)</w:t>
      </w:r>
      <w:r w:rsidR="009217B6">
        <w:rPr>
          <w:rFonts w:ascii="Times New Roman" w:hAnsi="Times New Roman" w:cs="Times New Roman"/>
          <w:color w:val="000000"/>
          <w:sz w:val="24"/>
          <w:szCs w:val="24"/>
        </w:rPr>
        <w:t>.</w:t>
      </w:r>
    </w:p>
    <w:p w14:paraId="40FB16A0" w14:textId="3D4ED78E" w:rsidR="009217B6" w:rsidRDefault="009217B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Każdy z Wykonawców w ww. kryterium otrzyma odpowiednią ilość punktów, wyliczoną w następujący sposób:</w:t>
      </w:r>
    </w:p>
    <w:p w14:paraId="14B049EA" w14:textId="77777777" w:rsidR="00B827E9" w:rsidRDefault="00B827E9" w:rsidP="00B827E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B9FD75B" w14:textId="77777777" w:rsidR="009217B6" w:rsidRDefault="009217B6" w:rsidP="009217B6">
      <w:pPr>
        <w:pStyle w:val="Akapitzlist"/>
        <w:autoSpaceDE w:val="0"/>
        <w:autoSpaceDN w:val="0"/>
        <w:adjustRightInd w:val="0"/>
        <w:spacing w:after="0" w:line="240" w:lineRule="auto"/>
        <w:ind w:left="3540"/>
        <w:jc w:val="both"/>
        <w:rPr>
          <w:rFonts w:ascii="Times New Roman" w:hAnsi="Times New Roman" w:cs="Times New Roman"/>
          <w:color w:val="000000"/>
          <w:sz w:val="24"/>
          <w:szCs w:val="24"/>
        </w:rPr>
      </w:pPr>
      <w:r>
        <w:rPr>
          <w:rFonts w:ascii="Times New Roman" w:hAnsi="Times New Roman" w:cs="Times New Roman"/>
          <w:color w:val="000000"/>
          <w:sz w:val="24"/>
          <w:szCs w:val="24"/>
        </w:rPr>
        <w:t>CN</w:t>
      </w:r>
    </w:p>
    <w:p w14:paraId="3E15B917" w14:textId="35EADB06"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B26F86">
        <w:rPr>
          <w:rFonts w:ascii="Times New Roman" w:hAnsi="Times New Roman" w:cs="Times New Roman"/>
          <w:b/>
          <w:bCs/>
          <w:color w:val="000000"/>
          <w:sz w:val="24"/>
          <w:szCs w:val="24"/>
        </w:rPr>
        <w:t>Ad.</w:t>
      </w:r>
      <w:r w:rsidR="00436F1D" w:rsidRPr="00B26F86">
        <w:rPr>
          <w:rFonts w:ascii="Times New Roman" w:hAnsi="Times New Roman" w:cs="Times New Roman"/>
          <w:b/>
          <w:bCs/>
          <w:color w:val="000000"/>
          <w:sz w:val="24"/>
          <w:szCs w:val="24"/>
        </w:rPr>
        <w:t xml:space="preserve"> </w:t>
      </w:r>
      <w:r w:rsidRPr="00B26F86">
        <w:rPr>
          <w:rFonts w:ascii="Times New Roman" w:hAnsi="Times New Roman" w:cs="Times New Roman"/>
          <w:b/>
          <w:bCs/>
          <w:color w:val="000000"/>
          <w:sz w:val="24"/>
          <w:szCs w:val="24"/>
        </w:rPr>
        <w:t>a)</w:t>
      </w:r>
      <w:r>
        <w:rPr>
          <w:rFonts w:ascii="Times New Roman" w:hAnsi="Times New Roman" w:cs="Times New Roman"/>
          <w:color w:val="000000"/>
          <w:sz w:val="24"/>
          <w:szCs w:val="24"/>
        </w:rPr>
        <w:t xml:space="preserve"> </w:t>
      </w:r>
      <w:r w:rsidRPr="00B26F86">
        <w:rPr>
          <w:rFonts w:ascii="Times New Roman" w:hAnsi="Times New Roman" w:cs="Times New Roman"/>
          <w:b/>
          <w:bCs/>
          <w:color w:val="000000"/>
          <w:sz w:val="24"/>
          <w:szCs w:val="24"/>
        </w:rPr>
        <w:t>cena ofertowa</w:t>
      </w:r>
      <w:r>
        <w:rPr>
          <w:rFonts w:ascii="Times New Roman" w:hAnsi="Times New Roman" w:cs="Times New Roman"/>
          <w:color w:val="000000"/>
          <w:sz w:val="24"/>
          <w:szCs w:val="24"/>
        </w:rPr>
        <w:t xml:space="preserve">  C= ---------------- x</w:t>
      </w:r>
      <w:r w:rsidR="00B875EE">
        <w:rPr>
          <w:rFonts w:ascii="Times New Roman" w:hAnsi="Times New Roman" w:cs="Times New Roman"/>
          <w:color w:val="000000"/>
          <w:sz w:val="24"/>
          <w:szCs w:val="24"/>
        </w:rPr>
        <w:t xml:space="preserve"> WG</w:t>
      </w:r>
    </w:p>
    <w:p w14:paraId="626A8B15" w14:textId="77777777"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CB</w:t>
      </w:r>
    </w:p>
    <w:p w14:paraId="2C669BC4"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77280B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7EC02C57"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D71F33A"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078CC806"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3EE23A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07E6C840"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3B9D02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WG- </w:t>
      </w:r>
      <w:r w:rsidR="00045279">
        <w:rPr>
          <w:rFonts w:ascii="Times New Roman" w:hAnsi="Times New Roman" w:cs="Times New Roman"/>
          <w:color w:val="000000"/>
          <w:sz w:val="24"/>
          <w:szCs w:val="24"/>
        </w:rPr>
        <w:t>waga kryterium , wyrażona w punktach –</w:t>
      </w:r>
      <w:r w:rsidR="00690878">
        <w:rPr>
          <w:rFonts w:ascii="Times New Roman" w:hAnsi="Times New Roman" w:cs="Times New Roman"/>
          <w:color w:val="000000"/>
          <w:sz w:val="24"/>
          <w:szCs w:val="24"/>
        </w:rPr>
        <w:t xml:space="preserve"> 6</w:t>
      </w:r>
      <w:r w:rsidR="00045279">
        <w:rPr>
          <w:rFonts w:ascii="Times New Roman" w:hAnsi="Times New Roman" w:cs="Times New Roman"/>
          <w:color w:val="000000"/>
          <w:sz w:val="24"/>
          <w:szCs w:val="24"/>
        </w:rPr>
        <w:t>0 pkt.</w:t>
      </w:r>
    </w:p>
    <w:p w14:paraId="1171603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584E610" w14:textId="4C901435" w:rsidR="00045279" w:rsidRP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Uwaga </w:t>
      </w:r>
    </w:p>
    <w:p w14:paraId="167AC39D" w14:textId="189EE5E6"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Jeżeli zostanie złożona oferta, której wybór prowadziłby do powstania </w:t>
      </w:r>
      <w:r w:rsidR="00436F1D">
        <w:rPr>
          <w:rFonts w:ascii="Times New Roman" w:hAnsi="Times New Roman" w:cs="Times New Roman"/>
          <w:b/>
          <w:color w:val="000000"/>
          <w:sz w:val="24"/>
          <w:szCs w:val="24"/>
        </w:rPr>
        <w:br/>
      </w:r>
      <w:r w:rsidRPr="00045279">
        <w:rPr>
          <w:rFonts w:ascii="Times New Roman" w:hAnsi="Times New Roman" w:cs="Times New Roman"/>
          <w:b/>
          <w:color w:val="000000"/>
          <w:sz w:val="24"/>
          <w:szCs w:val="24"/>
        </w:rPr>
        <w:t>u Zamawiającego obowiązku podatkowego zgodnie z ustawą z dnia 11 marca 2004r. o podatku od towarów i usług (Dz.U. z 20</w:t>
      </w:r>
      <w:r w:rsidR="00037D74">
        <w:rPr>
          <w:rFonts w:ascii="Times New Roman" w:hAnsi="Times New Roman" w:cs="Times New Roman"/>
          <w:b/>
          <w:color w:val="000000"/>
          <w:sz w:val="24"/>
          <w:szCs w:val="24"/>
        </w:rPr>
        <w:t>2</w:t>
      </w:r>
      <w:r w:rsidRPr="00045279">
        <w:rPr>
          <w:rFonts w:ascii="Times New Roman" w:hAnsi="Times New Roman" w:cs="Times New Roman"/>
          <w:b/>
          <w:color w:val="000000"/>
          <w:sz w:val="24"/>
          <w:szCs w:val="24"/>
        </w:rPr>
        <w:t xml:space="preserve">1r. poz. </w:t>
      </w:r>
      <w:r w:rsidR="00037D74">
        <w:rPr>
          <w:rFonts w:ascii="Times New Roman" w:hAnsi="Times New Roman" w:cs="Times New Roman"/>
          <w:b/>
          <w:color w:val="000000"/>
          <w:sz w:val="24"/>
          <w:szCs w:val="24"/>
        </w:rPr>
        <w:t>685</w:t>
      </w:r>
      <w:r w:rsidRPr="00045279">
        <w:rPr>
          <w:rFonts w:ascii="Times New Roman" w:hAnsi="Times New Roman" w:cs="Times New Roman"/>
          <w:b/>
          <w:color w:val="000000"/>
          <w:sz w:val="24"/>
          <w:szCs w:val="24"/>
        </w:rPr>
        <w:t xml:space="preserve"> z </w:t>
      </w:r>
      <w:proofErr w:type="spellStart"/>
      <w:r w:rsidRPr="00045279">
        <w:rPr>
          <w:rFonts w:ascii="Times New Roman" w:hAnsi="Times New Roman" w:cs="Times New Roman"/>
          <w:b/>
          <w:color w:val="000000"/>
          <w:sz w:val="24"/>
          <w:szCs w:val="24"/>
        </w:rPr>
        <w:t>późn</w:t>
      </w:r>
      <w:proofErr w:type="spellEnd"/>
      <w:r w:rsidRPr="00045279">
        <w:rPr>
          <w:rFonts w:ascii="Times New Roman" w:hAnsi="Times New Roman" w:cs="Times New Roman"/>
          <w:b/>
          <w:color w:val="000000"/>
          <w:sz w:val="24"/>
          <w:szCs w:val="24"/>
        </w:rPr>
        <w:t>. zm.), dla celów zastosowania kryterium ceny Zamawiający dolicza do przedstawionej w tej ofercie ceny kwotę podatku od towarów i usług, którą miałby obowiązek rozliczyć.</w:t>
      </w:r>
    </w:p>
    <w:p w14:paraId="4138BAF6" w14:textId="77777777" w:rsidR="00E755F0" w:rsidRPr="00B26F86" w:rsidRDefault="00E755F0" w:rsidP="00B26F86">
      <w:pPr>
        <w:autoSpaceDE w:val="0"/>
        <w:autoSpaceDN w:val="0"/>
        <w:adjustRightInd w:val="0"/>
        <w:spacing w:after="0" w:line="240" w:lineRule="auto"/>
        <w:jc w:val="both"/>
        <w:rPr>
          <w:rFonts w:ascii="Times New Roman" w:hAnsi="Times New Roman" w:cs="Times New Roman"/>
          <w:b/>
          <w:color w:val="000000"/>
          <w:sz w:val="24"/>
          <w:szCs w:val="24"/>
        </w:rPr>
      </w:pPr>
    </w:p>
    <w:p w14:paraId="1FD1E2A6" w14:textId="59A244DD"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w:t>
      </w:r>
    </w:p>
    <w:p w14:paraId="51F0BCC4" w14:textId="7AA361A8"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Przy </w:t>
      </w:r>
      <w:r w:rsidR="00966F95">
        <w:rPr>
          <w:rFonts w:ascii="Times New Roman" w:hAnsi="Times New Roman" w:cs="Times New Roman"/>
          <w:b/>
          <w:color w:val="000000"/>
          <w:sz w:val="24"/>
          <w:szCs w:val="24"/>
        </w:rPr>
        <w:t>obliczaniu punktów, Zamawiają</w:t>
      </w:r>
      <w:r>
        <w:rPr>
          <w:rFonts w:ascii="Times New Roman" w:hAnsi="Times New Roman" w:cs="Times New Roman"/>
          <w:b/>
          <w:color w:val="000000"/>
          <w:sz w:val="24"/>
          <w:szCs w:val="24"/>
        </w:rPr>
        <w:t>cy zastosuje zaokrąglenie do dwóch miejsc po przecinku według zasady, że trzecia cyfra po przecinku od 5 w górę powoduje zaokrąglenie drugiej cyfry po przecinku w górę o 1. Jeśli trzecia cyfra po przecinku jest mniejsza niż 5, to dr</w:t>
      </w:r>
      <w:r w:rsidR="00D64E39">
        <w:rPr>
          <w:rFonts w:ascii="Times New Roman" w:hAnsi="Times New Roman" w:cs="Times New Roman"/>
          <w:b/>
          <w:color w:val="000000"/>
          <w:sz w:val="24"/>
          <w:szCs w:val="24"/>
        </w:rPr>
        <w:t>u</w:t>
      </w:r>
      <w:r>
        <w:rPr>
          <w:rFonts w:ascii="Times New Roman" w:hAnsi="Times New Roman" w:cs="Times New Roman"/>
          <w:b/>
          <w:color w:val="000000"/>
          <w:sz w:val="24"/>
          <w:szCs w:val="24"/>
        </w:rPr>
        <w:t xml:space="preserve">ga cyfra po przecinku nie ulega zmianie. </w:t>
      </w:r>
    </w:p>
    <w:p w14:paraId="1B86897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354610A" w14:textId="49C5815C" w:rsidR="00045279" w:rsidRDefault="00966F95" w:rsidP="006F441B">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Ad.</w:t>
      </w:r>
      <w:r w:rsidR="00436F1D">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b) </w:t>
      </w:r>
      <w:r w:rsidR="003F5043">
        <w:rPr>
          <w:rFonts w:ascii="Times New Roman" w:hAnsi="Times New Roman" w:cs="Times New Roman"/>
          <w:b/>
          <w:color w:val="000000"/>
          <w:sz w:val="24"/>
          <w:szCs w:val="24"/>
        </w:rPr>
        <w:t>stały upust</w:t>
      </w:r>
      <w:r w:rsidR="00433140">
        <w:rPr>
          <w:rFonts w:ascii="Times New Roman" w:hAnsi="Times New Roman" w:cs="Times New Roman"/>
          <w:b/>
          <w:color w:val="000000"/>
          <w:sz w:val="24"/>
          <w:szCs w:val="24"/>
        </w:rPr>
        <w:t xml:space="preserve"> </w:t>
      </w:r>
      <w:r w:rsidR="00254B05">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00F143D4">
        <w:rPr>
          <w:rFonts w:ascii="Times New Roman" w:hAnsi="Times New Roman" w:cs="Times New Roman"/>
          <w:b/>
          <w:color w:val="000000"/>
          <w:sz w:val="24"/>
          <w:szCs w:val="24"/>
        </w:rPr>
        <w:t xml:space="preserve"> </w:t>
      </w:r>
      <w:r w:rsidR="00433140">
        <w:rPr>
          <w:rFonts w:ascii="Times New Roman" w:hAnsi="Times New Roman" w:cs="Times New Roman"/>
          <w:b/>
          <w:color w:val="000000"/>
          <w:sz w:val="24"/>
          <w:szCs w:val="24"/>
        </w:rPr>
        <w:t>U</w:t>
      </w:r>
      <w:r w:rsidR="00F143D4">
        <w:rPr>
          <w:rFonts w:ascii="Times New Roman" w:hAnsi="Times New Roman" w:cs="Times New Roman"/>
          <w:b/>
          <w:color w:val="000000"/>
          <w:sz w:val="24"/>
          <w:szCs w:val="24"/>
        </w:rPr>
        <w:t xml:space="preserve"> (</w:t>
      </w:r>
      <w:r w:rsidR="00254B05">
        <w:rPr>
          <w:rFonts w:ascii="Times New Roman" w:hAnsi="Times New Roman" w:cs="Times New Roman"/>
          <w:b/>
          <w:color w:val="000000"/>
          <w:sz w:val="24"/>
          <w:szCs w:val="24"/>
        </w:rPr>
        <w:t>40 punktów</w:t>
      </w:r>
      <w:r w:rsidR="00F143D4">
        <w:rPr>
          <w:rFonts w:ascii="Times New Roman" w:hAnsi="Times New Roman" w:cs="Times New Roman"/>
          <w:b/>
          <w:color w:val="000000"/>
          <w:sz w:val="24"/>
          <w:szCs w:val="24"/>
        </w:rPr>
        <w:t>):</w:t>
      </w:r>
    </w:p>
    <w:p w14:paraId="03B91F8D" w14:textId="6431335F" w:rsidR="0068703F" w:rsidRDefault="004119A1" w:rsidP="006F441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Zasady przyznawania punktów w kryterium stały upust od aktualnej ceny na</w:t>
      </w:r>
      <w:r w:rsidR="00B17F82">
        <w:rPr>
          <w:rFonts w:ascii="Times New Roman" w:hAnsi="Times New Roman" w:cs="Times New Roman"/>
          <w:color w:val="000000"/>
          <w:sz w:val="24"/>
          <w:szCs w:val="24"/>
        </w:rPr>
        <w:t xml:space="preserve"> dystrybutorze:</w:t>
      </w:r>
    </w:p>
    <w:p w14:paraId="4E8CB70D" w14:textId="797D9616" w:rsidR="00B17F82" w:rsidRDefault="00B17F82" w:rsidP="006F441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0% - 0 pkt</w:t>
      </w:r>
    </w:p>
    <w:p w14:paraId="6FF589C2" w14:textId="770D2B5D"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1% - 5 pkt</w:t>
      </w:r>
    </w:p>
    <w:p w14:paraId="38692A3B" w14:textId="4B497D5E"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2% - 10 pkt</w:t>
      </w:r>
    </w:p>
    <w:p w14:paraId="02B24E59" w14:textId="5D5B6E57"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3% - 20 pkt</w:t>
      </w:r>
    </w:p>
    <w:p w14:paraId="77444EB5" w14:textId="17A4EEBA"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4% - 30 pkt</w:t>
      </w:r>
    </w:p>
    <w:p w14:paraId="393068D9" w14:textId="2D67175C"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5% i więcej - 40 pkt</w:t>
      </w:r>
    </w:p>
    <w:p w14:paraId="66F7EA54" w14:textId="4FE58469"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p>
    <w:p w14:paraId="33159F90" w14:textId="7BEBCCEE"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UWAGA!</w:t>
      </w:r>
    </w:p>
    <w:p w14:paraId="2021B1B0" w14:textId="20E6C48C"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Wysokość zadeklarowanego upustu musi być </w:t>
      </w:r>
      <w:r w:rsidRPr="004D2942">
        <w:rPr>
          <w:rFonts w:ascii="Times New Roman" w:hAnsi="Times New Roman" w:cs="Times New Roman"/>
          <w:b/>
          <w:bCs/>
          <w:color w:val="000000"/>
          <w:sz w:val="24"/>
          <w:szCs w:val="24"/>
        </w:rPr>
        <w:t>jednakowa dla wszystkich oferowanych paliw.</w:t>
      </w:r>
      <w:r>
        <w:rPr>
          <w:rFonts w:ascii="Times New Roman" w:hAnsi="Times New Roman" w:cs="Times New Roman"/>
          <w:color w:val="000000"/>
          <w:sz w:val="24"/>
          <w:szCs w:val="24"/>
        </w:rPr>
        <w:t xml:space="preserve"> Zastosowany upust, w niezmiennej wysokości procentowej, będzie obowiązywał przez cały okres trwania umowy.</w:t>
      </w:r>
    </w:p>
    <w:p w14:paraId="61F3B7E9" w14:textId="77777777" w:rsidR="00B17F82" w:rsidRDefault="00B17F82" w:rsidP="003A3F4C">
      <w:pPr>
        <w:autoSpaceDE w:val="0"/>
        <w:autoSpaceDN w:val="0"/>
        <w:adjustRightInd w:val="0"/>
        <w:spacing w:after="0" w:line="240" w:lineRule="auto"/>
        <w:jc w:val="both"/>
        <w:rPr>
          <w:rFonts w:ascii="Times New Roman" w:hAnsi="Times New Roman" w:cs="Times New Roman"/>
          <w:color w:val="000000"/>
          <w:sz w:val="24"/>
          <w:szCs w:val="24"/>
        </w:rPr>
      </w:pPr>
    </w:p>
    <w:p w14:paraId="6665E8C7" w14:textId="77777777" w:rsidR="00F143D4" w:rsidRDefault="00F143D4" w:rsidP="00966F95">
      <w:pPr>
        <w:autoSpaceDE w:val="0"/>
        <w:autoSpaceDN w:val="0"/>
        <w:adjustRightInd w:val="0"/>
        <w:spacing w:after="0" w:line="240" w:lineRule="auto"/>
        <w:jc w:val="both"/>
        <w:rPr>
          <w:rFonts w:ascii="Times New Roman" w:hAnsi="Times New Roman" w:cs="Times New Roman"/>
          <w:color w:val="000000"/>
          <w:sz w:val="24"/>
          <w:szCs w:val="24"/>
        </w:rPr>
      </w:pPr>
    </w:p>
    <w:p w14:paraId="6E9FFC72" w14:textId="77777777" w:rsidR="00F143D4" w:rsidRDefault="00F143D4"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0AA49FAC"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8E3F81" w14:textId="61BA3346"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KIP =  C + </w:t>
      </w:r>
      <w:r w:rsidR="003A3F4C">
        <w:rPr>
          <w:rFonts w:ascii="Times New Roman" w:hAnsi="Times New Roman" w:cs="Times New Roman"/>
          <w:color w:val="000000"/>
          <w:sz w:val="24"/>
          <w:szCs w:val="24"/>
        </w:rPr>
        <w:t>U</w:t>
      </w:r>
    </w:p>
    <w:p w14:paraId="342736A5"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F68184E" w14:textId="77777777" w:rsidR="00254B05"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gdzie poszczególne litery oznaczają:</w:t>
      </w:r>
      <w:r w:rsidR="008F089C" w:rsidRPr="00F143D4">
        <w:rPr>
          <w:rFonts w:ascii="Times New Roman" w:hAnsi="Times New Roman" w:cs="Times New Roman"/>
          <w:color w:val="000000"/>
          <w:sz w:val="24"/>
          <w:szCs w:val="24"/>
          <w:u w:val="single"/>
        </w:rPr>
        <w:t xml:space="preserve"> </w:t>
      </w:r>
    </w:p>
    <w:p w14:paraId="3779434D"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4217A814" w14:textId="78AC3F71"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   - ilość punktów w kryterium </w:t>
      </w:r>
      <w:r w:rsidR="00BE55E8">
        <w:rPr>
          <w:rFonts w:ascii="Times New Roman" w:hAnsi="Times New Roman" w:cs="Times New Roman"/>
          <w:color w:val="000000"/>
          <w:sz w:val="24"/>
          <w:szCs w:val="24"/>
        </w:rPr>
        <w:t>„</w:t>
      </w:r>
      <w:r>
        <w:rPr>
          <w:rFonts w:ascii="Times New Roman" w:hAnsi="Times New Roman" w:cs="Times New Roman"/>
          <w:color w:val="000000"/>
          <w:sz w:val="24"/>
          <w:szCs w:val="24"/>
        </w:rPr>
        <w:t>cena</w:t>
      </w:r>
      <w:r w:rsidR="006A125E">
        <w:rPr>
          <w:rFonts w:ascii="Times New Roman" w:hAnsi="Times New Roman" w:cs="Times New Roman"/>
          <w:color w:val="000000"/>
          <w:sz w:val="24"/>
          <w:szCs w:val="24"/>
        </w:rPr>
        <w:t xml:space="preserve"> ofertowa</w:t>
      </w:r>
      <w:r w:rsidR="00BE55E8">
        <w:rPr>
          <w:rFonts w:ascii="Times New Roman" w:hAnsi="Times New Roman" w:cs="Times New Roman"/>
          <w:color w:val="000000"/>
          <w:sz w:val="24"/>
          <w:szCs w:val="24"/>
        </w:rPr>
        <w:t>”</w:t>
      </w:r>
    </w:p>
    <w:p w14:paraId="2097EF91" w14:textId="48DB73E0" w:rsidR="00F143D4" w:rsidRDefault="003A3F4C"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w:t>
      </w:r>
      <w:r w:rsidR="00F143D4">
        <w:rPr>
          <w:rFonts w:ascii="Times New Roman" w:hAnsi="Times New Roman" w:cs="Times New Roman"/>
          <w:color w:val="000000"/>
          <w:sz w:val="24"/>
          <w:szCs w:val="24"/>
        </w:rPr>
        <w:t xml:space="preserve">   - ilość punktów w kryterium </w:t>
      </w:r>
      <w:r w:rsidR="00BE55E8">
        <w:rPr>
          <w:rFonts w:ascii="Times New Roman" w:hAnsi="Times New Roman" w:cs="Times New Roman"/>
          <w:color w:val="000000"/>
          <w:sz w:val="24"/>
          <w:szCs w:val="24"/>
        </w:rPr>
        <w:t>„</w:t>
      </w:r>
      <w:r>
        <w:rPr>
          <w:rFonts w:ascii="Times New Roman" w:hAnsi="Times New Roman" w:cs="Times New Roman"/>
          <w:color w:val="000000"/>
          <w:sz w:val="24"/>
          <w:szCs w:val="24"/>
        </w:rPr>
        <w:t>stały upust</w:t>
      </w:r>
      <w:r w:rsidR="00BE55E8">
        <w:rPr>
          <w:rFonts w:ascii="Times New Roman" w:hAnsi="Times New Roman" w:cs="Times New Roman"/>
          <w:color w:val="000000"/>
          <w:sz w:val="24"/>
          <w:szCs w:val="24"/>
        </w:rPr>
        <w:t>”</w:t>
      </w:r>
    </w:p>
    <w:p w14:paraId="7FCE6184"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B800EF9"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Za ofertę najkorzystniejszą będzie uznana oferta, która nie podlega odrzuceniu i przy uwzględnieniu powyższych kryteriów otrzyma najwyższą punktację.</w:t>
      </w:r>
    </w:p>
    <w:p w14:paraId="6ACB3069" w14:textId="77777777" w:rsidR="006A125E" w:rsidRDefault="006A125E" w:rsidP="006A125E">
      <w:pPr>
        <w:autoSpaceDE w:val="0"/>
        <w:autoSpaceDN w:val="0"/>
        <w:adjustRightInd w:val="0"/>
        <w:spacing w:after="0" w:line="240" w:lineRule="auto"/>
        <w:jc w:val="both"/>
        <w:rPr>
          <w:rFonts w:ascii="Times New Roman" w:hAnsi="Times New Roman" w:cs="Times New Roman"/>
          <w:color w:val="000000"/>
          <w:sz w:val="24"/>
          <w:szCs w:val="24"/>
        </w:rPr>
      </w:pPr>
    </w:p>
    <w:p w14:paraId="100D10B4" w14:textId="1CFF80AD" w:rsidR="006A125E" w:rsidRDefault="006A125E"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nie można wybrać najkorzystniejszej oferty z uwagi na to,</w:t>
      </w:r>
      <w:r w:rsidR="000506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że dwie lub więcej ofert przedstawia taki sam bilans ceny i innych kryteriów oceny ofert, Zamawiający wybiera spośród tych ofert ofertę, która otrzymała najwyższą ocenę w kryterium </w:t>
      </w:r>
      <w:r w:rsidR="00436F1D">
        <w:rPr>
          <w:rFonts w:ascii="Times New Roman" w:hAnsi="Times New Roman" w:cs="Times New Roman"/>
          <w:color w:val="000000"/>
          <w:sz w:val="24"/>
          <w:szCs w:val="24"/>
        </w:rPr>
        <w:br/>
      </w:r>
      <w:r>
        <w:rPr>
          <w:rFonts w:ascii="Times New Roman" w:hAnsi="Times New Roman" w:cs="Times New Roman"/>
          <w:color w:val="000000"/>
          <w:sz w:val="24"/>
          <w:szCs w:val="24"/>
        </w:rPr>
        <w:t>o najwyższej wadze.</w:t>
      </w:r>
    </w:p>
    <w:p w14:paraId="604673E0" w14:textId="77777777" w:rsidR="0099642D"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9D831D8" w14:textId="37DF4414" w:rsidR="006A125E" w:rsidRDefault="00050628" w:rsidP="00866876">
      <w:pPr>
        <w:pStyle w:val="Akapitzlist"/>
        <w:numPr>
          <w:ilvl w:val="1"/>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nie można dokonać wyboru oferty w sposób, o którym mowa w punkcie 4. Niniejszego rozdziału SWZ, Zamawiający wzywa Wykonawców, którzy złożyli </w:t>
      </w:r>
      <w:r w:rsidR="00945E81">
        <w:rPr>
          <w:rFonts w:ascii="Times New Roman" w:hAnsi="Times New Roman" w:cs="Times New Roman"/>
          <w:color w:val="000000"/>
          <w:sz w:val="24"/>
          <w:szCs w:val="24"/>
        </w:rPr>
        <w:br/>
      </w:r>
      <w:r>
        <w:rPr>
          <w:rFonts w:ascii="Times New Roman" w:hAnsi="Times New Roman" w:cs="Times New Roman"/>
          <w:color w:val="000000"/>
          <w:sz w:val="24"/>
          <w:szCs w:val="24"/>
        </w:rPr>
        <w:t>te oferty, do złożenia w terminie określonym przez Zamawiającego ofert dodatkowych zawierających nową cenę.</w:t>
      </w:r>
    </w:p>
    <w:p w14:paraId="70C446EF" w14:textId="2347160A" w:rsidR="00120A3D" w:rsidRDefault="00120A3D" w:rsidP="0040683E">
      <w:pPr>
        <w:autoSpaceDE w:val="0"/>
        <w:autoSpaceDN w:val="0"/>
        <w:adjustRightInd w:val="0"/>
        <w:spacing w:after="0" w:line="240" w:lineRule="auto"/>
        <w:jc w:val="both"/>
        <w:rPr>
          <w:rFonts w:ascii="Times New Roman" w:hAnsi="Times New Roman" w:cs="Times New Roman"/>
          <w:b/>
          <w:color w:val="000000"/>
          <w:sz w:val="24"/>
          <w:szCs w:val="24"/>
        </w:rPr>
      </w:pPr>
    </w:p>
    <w:p w14:paraId="7D060D20" w14:textId="77777777" w:rsidR="00436F1D" w:rsidRPr="00D67A90" w:rsidRDefault="00436F1D" w:rsidP="00D67A90">
      <w:pPr>
        <w:autoSpaceDE w:val="0"/>
        <w:autoSpaceDN w:val="0"/>
        <w:adjustRightInd w:val="0"/>
        <w:spacing w:after="0" w:line="240" w:lineRule="auto"/>
        <w:jc w:val="both"/>
        <w:rPr>
          <w:rFonts w:ascii="Times New Roman" w:hAnsi="Times New Roman" w:cs="Times New Roman"/>
          <w:b/>
          <w:color w:val="000000"/>
          <w:sz w:val="24"/>
          <w:szCs w:val="24"/>
        </w:rPr>
      </w:pPr>
    </w:p>
    <w:p w14:paraId="104F839B"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XXIX</w:t>
      </w:r>
    </w:p>
    <w:p w14:paraId="55789DA9"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INFORMACJA NA TEMAT AUKCJI ELEKTRONICZNEJ</w:t>
      </w:r>
    </w:p>
    <w:p w14:paraId="1398416D" w14:textId="77777777" w:rsidR="00945E81" w:rsidRDefault="00945E81" w:rsidP="00945E81">
      <w:pPr>
        <w:autoSpaceDE w:val="0"/>
        <w:autoSpaceDN w:val="0"/>
        <w:adjustRightInd w:val="0"/>
        <w:spacing w:after="0" w:line="240" w:lineRule="auto"/>
        <w:jc w:val="both"/>
        <w:rPr>
          <w:rFonts w:ascii="Times New Roman" w:hAnsi="Times New Roman" w:cs="Times New Roman"/>
          <w:color w:val="000000"/>
          <w:sz w:val="24"/>
          <w:szCs w:val="24"/>
        </w:rPr>
      </w:pPr>
    </w:p>
    <w:p w14:paraId="2FB50F62" w14:textId="42151A46" w:rsidR="003A3F4C" w:rsidRPr="0037293D" w:rsidRDefault="0099642D" w:rsidP="0037293D">
      <w:pPr>
        <w:autoSpaceDE w:val="0"/>
        <w:autoSpaceDN w:val="0"/>
        <w:adjustRightInd w:val="0"/>
        <w:spacing w:after="0" w:line="240" w:lineRule="auto"/>
        <w:jc w:val="both"/>
        <w:rPr>
          <w:rFonts w:ascii="Times New Roman" w:hAnsi="Times New Roman" w:cs="Times New Roman"/>
          <w:color w:val="000000"/>
          <w:sz w:val="24"/>
          <w:szCs w:val="24"/>
        </w:rPr>
      </w:pPr>
      <w:r w:rsidRPr="00945E81">
        <w:rPr>
          <w:rFonts w:ascii="Times New Roman" w:hAnsi="Times New Roman" w:cs="Times New Roman"/>
          <w:color w:val="000000"/>
          <w:sz w:val="24"/>
          <w:szCs w:val="24"/>
        </w:rPr>
        <w:t>Zamawiający nie przewiduje w niniejszym postępowaniu przeprowadzenia aukcji elektronicznej.</w:t>
      </w:r>
    </w:p>
    <w:p w14:paraId="591B55FA" w14:textId="77777777" w:rsidR="003A3F4C" w:rsidRDefault="003A3F4C"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04FC8121" w14:textId="77777777" w:rsidR="003A3F4C" w:rsidRDefault="003A3F4C"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535CE44D" w14:textId="08BE3B7B"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XXX</w:t>
      </w:r>
    </w:p>
    <w:p w14:paraId="2DAF4407" w14:textId="45BC7CA4"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 xml:space="preserve">INFORMACJE O FORMALNOŚCIACH, JAKIE MUSZĄ ZOSTAĆ DOPEŁNIONE PO WYBORZE OFERTY W CELU ZAWARCIA UMOWY </w:t>
      </w:r>
      <w:r w:rsidR="00DE3E4F">
        <w:rPr>
          <w:rFonts w:ascii="Times New Roman" w:hAnsi="Times New Roman" w:cs="Times New Roman"/>
          <w:b/>
          <w:color w:val="000000"/>
          <w:sz w:val="24"/>
          <w:szCs w:val="24"/>
        </w:rPr>
        <w:br/>
      </w:r>
      <w:r w:rsidRPr="00070F12">
        <w:rPr>
          <w:rFonts w:ascii="Times New Roman" w:hAnsi="Times New Roman" w:cs="Times New Roman"/>
          <w:b/>
          <w:color w:val="000000"/>
          <w:sz w:val="24"/>
          <w:szCs w:val="24"/>
        </w:rPr>
        <w:t>W SPRAWIE ZAMÓWIENIA PUBLICZNEGO</w:t>
      </w:r>
    </w:p>
    <w:p w14:paraId="37D18328" w14:textId="77777777" w:rsidR="0099642D" w:rsidRPr="00070F12" w:rsidRDefault="0099642D" w:rsidP="00070F12">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BA15B5C" w14:textId="77777777" w:rsidR="0099642D" w:rsidRPr="006A125E"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63EB0BC" w14:textId="68BCA455"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w sprawie zamówienia publicznego może zostać zawarta wyłącznie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z wykonawcą, którego oferta zostanie wybrana jako najkorzystniejsza, po upływie terminów określonych w art. 308 ust.</w:t>
      </w:r>
      <w:r w:rsidR="00DE3E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2016C608" w14:textId="59016CAE"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wniesienia odwołania, z zastrzeżeniem wyjątków przewidzianych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w ustawie, Zamawiający nie może zawrzeć umowy do czasu ogłoszenia przez Krajową Izbę Odwoławczą (zwaną dalej KIO lub Izbą) wyroku lub postanowienia kończącego postępowanie odwoławcze.</w:t>
      </w:r>
    </w:p>
    <w:p w14:paraId="3BBA6102" w14:textId="15636480" w:rsidR="00A360B9" w:rsidRPr="007E04D2" w:rsidRDefault="00070F12" w:rsidP="007E04D2">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 wyborze najkorzystniejszej oferty, w celu zawarcia umowy w sprawie zamówienia publicznego, Wykonawca zobowiązany będzie do:</w:t>
      </w:r>
    </w:p>
    <w:p w14:paraId="78284E35" w14:textId="718FC450" w:rsidR="00070F12" w:rsidRDefault="00070F12"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pełnomocnictwa dla osoby zawierającej umowę w imieniu Wykonawcy, o ile upoważnienie do reprezentowania Wykonawcy nie wynika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dokumentów rejestrowych Wykonawcy, jeżeli Zamawiający może je uzyskać za pomocą bezpłatnych i ogólnodostępnych baz danych, lub dokument pełnomocnictwa nie został wcześniej złożony w trakcie postępowania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o udzielenie zamówienia,</w:t>
      </w:r>
    </w:p>
    <w:p w14:paraId="3D4D4835" w14:textId="59DA1841" w:rsidR="009022B9" w:rsidRDefault="008E3D76"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Złożenia umowy regulującej współpracę Wykonawców wspólnie ubiegających się o udzielenie zamówienia (np. umowa konsorcjum, umowa spółki cywilnej) w</w:t>
      </w:r>
      <w:r w:rsidR="009022B9">
        <w:rPr>
          <w:rFonts w:ascii="Times New Roman" w:hAnsi="Times New Roman" w:cs="Times New Roman"/>
          <w:color w:val="000000"/>
          <w:sz w:val="24"/>
          <w:szCs w:val="24"/>
        </w:rPr>
        <w:t xml:space="preserve"> przypadku dokonania wyboru najkorzystniejszej oferty złożonej przez Wykonawców wspólnie ubiegających się o udzielenie zamówienia</w:t>
      </w:r>
      <w:r w:rsidR="002A1162">
        <w:rPr>
          <w:rFonts w:ascii="Times New Roman" w:hAnsi="Times New Roman" w:cs="Times New Roman"/>
          <w:color w:val="000000"/>
          <w:sz w:val="24"/>
          <w:szCs w:val="24"/>
        </w:rPr>
        <w:t>.</w:t>
      </w:r>
    </w:p>
    <w:p w14:paraId="53B34103" w14:textId="77777777" w:rsidR="00CD7CFD" w:rsidRDefault="00CD7CFD" w:rsidP="00CD7CFD">
      <w:pPr>
        <w:pStyle w:val="Akapitzlist"/>
        <w:autoSpaceDE w:val="0"/>
        <w:autoSpaceDN w:val="0"/>
        <w:adjustRightInd w:val="0"/>
        <w:spacing w:after="0" w:line="240" w:lineRule="auto"/>
        <w:ind w:left="2340"/>
        <w:jc w:val="both"/>
        <w:rPr>
          <w:rFonts w:ascii="Times New Roman" w:hAnsi="Times New Roman" w:cs="Times New Roman"/>
          <w:color w:val="000000"/>
          <w:sz w:val="24"/>
          <w:szCs w:val="24"/>
        </w:rPr>
      </w:pPr>
    </w:p>
    <w:p w14:paraId="6607E2A1" w14:textId="326E94BD" w:rsidR="00BE55E8" w:rsidRPr="007D1448" w:rsidRDefault="00CD7CFD" w:rsidP="007D1448">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Osobą uprawnioną ze strony Zamawiającego do ustalania szczegółów związanych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podpisaniem umowy po wyborze najkorzystniejszej oferty będzie </w:t>
      </w:r>
      <w:r w:rsidRPr="00CD7CFD">
        <w:rPr>
          <w:rFonts w:ascii="Times New Roman" w:hAnsi="Times New Roman" w:cs="Times New Roman"/>
          <w:b/>
          <w:color w:val="000000"/>
          <w:sz w:val="24"/>
          <w:szCs w:val="24"/>
        </w:rPr>
        <w:t xml:space="preserve">Dorota Kozica, </w:t>
      </w:r>
      <w:r w:rsidR="003A06C6">
        <w:rPr>
          <w:rFonts w:ascii="Times New Roman" w:hAnsi="Times New Roman" w:cs="Times New Roman"/>
          <w:b/>
          <w:color w:val="000000"/>
          <w:sz w:val="24"/>
          <w:szCs w:val="24"/>
        </w:rPr>
        <w:br/>
      </w:r>
      <w:r w:rsidRPr="00CD7CFD">
        <w:rPr>
          <w:rFonts w:ascii="Times New Roman" w:hAnsi="Times New Roman" w:cs="Times New Roman"/>
          <w:b/>
          <w:color w:val="000000"/>
          <w:sz w:val="24"/>
          <w:szCs w:val="24"/>
        </w:rPr>
        <w:t>nr telefonu: 62 7611089 w. 36</w:t>
      </w:r>
    </w:p>
    <w:p w14:paraId="05AAF2C5" w14:textId="77777777" w:rsidR="00BE55E8" w:rsidRDefault="00BE55E8" w:rsidP="00A360B9">
      <w:pPr>
        <w:autoSpaceDE w:val="0"/>
        <w:autoSpaceDN w:val="0"/>
        <w:adjustRightInd w:val="0"/>
        <w:spacing w:after="0" w:line="240" w:lineRule="auto"/>
        <w:jc w:val="center"/>
        <w:rPr>
          <w:rFonts w:ascii="Times New Roman" w:hAnsi="Times New Roman" w:cs="Times New Roman"/>
          <w:b/>
          <w:color w:val="000000"/>
          <w:sz w:val="24"/>
          <w:szCs w:val="24"/>
        </w:rPr>
      </w:pPr>
    </w:p>
    <w:p w14:paraId="2A64F0AE" w14:textId="578E3598" w:rsidR="00A360B9" w:rsidRDefault="00A360B9" w:rsidP="00A360B9">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XXXI</w:t>
      </w:r>
    </w:p>
    <w:p w14:paraId="1FAECC81" w14:textId="0B447E33" w:rsidR="00045279" w:rsidRPr="00A02F7B" w:rsidRDefault="00A360B9" w:rsidP="00A02F7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INFORMACJE DOTYCZĄCE ZABEZPIECZENIA NALEŻYTEGO WYKONANIA UMOWY</w:t>
      </w:r>
    </w:p>
    <w:p w14:paraId="0FE846E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D503F1A" w14:textId="2A26259B" w:rsidR="00120A3D" w:rsidRPr="0037293D" w:rsidRDefault="00E755F0" w:rsidP="00AA6E87">
      <w:pPr>
        <w:autoSpaceDE w:val="0"/>
        <w:autoSpaceDN w:val="0"/>
        <w:adjustRightInd w:val="0"/>
        <w:spacing w:after="0" w:line="240" w:lineRule="auto"/>
        <w:jc w:val="both"/>
        <w:rPr>
          <w:rFonts w:ascii="Times New Roman" w:hAnsi="Times New Roman" w:cs="Times New Roman"/>
          <w:b/>
          <w:color w:val="000000"/>
          <w:sz w:val="24"/>
          <w:szCs w:val="24"/>
        </w:rPr>
      </w:pPr>
      <w:r w:rsidRPr="00E755F0">
        <w:rPr>
          <w:rFonts w:ascii="Times New Roman" w:hAnsi="Times New Roman" w:cs="Times New Roman"/>
          <w:color w:val="000000"/>
          <w:sz w:val="24"/>
          <w:szCs w:val="24"/>
        </w:rPr>
        <w:t>Zamawiający nie wymaga wniesienia zabezpieczenia należytego wykonania umowy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w niniejszym postępowaniu o udzielenie zamówienia</w:t>
      </w:r>
      <w:r w:rsidR="0037293D">
        <w:rPr>
          <w:rFonts w:ascii="Times New Roman" w:hAnsi="Times New Roman" w:cs="Times New Roman"/>
          <w:color w:val="000000"/>
          <w:sz w:val="24"/>
          <w:szCs w:val="24"/>
        </w:rPr>
        <w:t>.</w:t>
      </w:r>
    </w:p>
    <w:p w14:paraId="563DFFD3" w14:textId="77777777" w:rsidR="00505FB0" w:rsidRDefault="00505FB0" w:rsidP="00AA6E87">
      <w:pPr>
        <w:autoSpaceDE w:val="0"/>
        <w:autoSpaceDN w:val="0"/>
        <w:adjustRightInd w:val="0"/>
        <w:spacing w:after="0" w:line="240" w:lineRule="auto"/>
        <w:jc w:val="both"/>
        <w:rPr>
          <w:rFonts w:ascii="Times New Roman" w:hAnsi="Times New Roman" w:cs="Times New Roman"/>
          <w:color w:val="000000"/>
          <w:sz w:val="24"/>
          <w:szCs w:val="24"/>
        </w:rPr>
      </w:pPr>
    </w:p>
    <w:p w14:paraId="238C1799" w14:textId="77777777" w:rsidR="008928FB" w:rsidRP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ROZDZIAŁ XXXII</w:t>
      </w:r>
    </w:p>
    <w:p w14:paraId="5072092B" w14:textId="77777777" w:rsid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POUCZENIE O ŚRODKACH OCHRONY PRAWNEJ PRZYSŁUGUJACYCH WYKONAWCY</w:t>
      </w:r>
    </w:p>
    <w:p w14:paraId="41D6A67D" w14:textId="77777777" w:rsidR="00505FB0" w:rsidRDefault="00505FB0" w:rsidP="00505FB0">
      <w:pPr>
        <w:autoSpaceDE w:val="0"/>
        <w:autoSpaceDN w:val="0"/>
        <w:adjustRightInd w:val="0"/>
        <w:spacing w:after="0" w:line="240" w:lineRule="auto"/>
        <w:jc w:val="both"/>
        <w:rPr>
          <w:rFonts w:ascii="Times New Roman" w:hAnsi="Times New Roman" w:cs="Times New Roman"/>
          <w:b/>
          <w:color w:val="000000"/>
          <w:sz w:val="24"/>
          <w:szCs w:val="24"/>
        </w:rPr>
      </w:pPr>
    </w:p>
    <w:p w14:paraId="2ADAB361" w14:textId="4D91E0D0" w:rsidR="003C3DC0" w:rsidRPr="00B827E9" w:rsidRDefault="00505FB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Zasady, terminy oraz sposób k</w:t>
      </w:r>
      <w:r w:rsidR="00B82864">
        <w:rPr>
          <w:rFonts w:ascii="Times New Roman" w:hAnsi="Times New Roman" w:cs="Times New Roman"/>
          <w:color w:val="000000"/>
          <w:sz w:val="24"/>
          <w:szCs w:val="24"/>
        </w:rPr>
        <w:t>orzystania ze środków ochrony p</w:t>
      </w:r>
      <w:r>
        <w:rPr>
          <w:rFonts w:ascii="Times New Roman" w:hAnsi="Times New Roman" w:cs="Times New Roman"/>
          <w:color w:val="000000"/>
          <w:sz w:val="24"/>
          <w:szCs w:val="24"/>
        </w:rPr>
        <w:t>rawnej</w:t>
      </w:r>
      <w:r w:rsidR="00B82864">
        <w:rPr>
          <w:rFonts w:ascii="Times New Roman" w:hAnsi="Times New Roman" w:cs="Times New Roman"/>
          <w:color w:val="000000"/>
          <w:sz w:val="24"/>
          <w:szCs w:val="24"/>
        </w:rPr>
        <w:t xml:space="preserve"> szczegółowo regulują przepisy działu IX ustawy – Środki ochrony prawnej (art. 505 – 590 ustawy).</w:t>
      </w:r>
    </w:p>
    <w:p w14:paraId="2EBB30BE" w14:textId="03C481C7" w:rsidR="003C3DC0"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przysługują Wykonawcy oraz innemu podmiotowi, jeżeli ma lub miał interes w uzyskaniu zamówienia oraz poniósł lub może ponieść szkodę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wyniku naruszenia przez zamawiającego przepisów ustawy.</w:t>
      </w:r>
    </w:p>
    <w:p w14:paraId="4C1F087A" w14:textId="44C2F6FE" w:rsidR="004A03C4"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wobec ogłoszenia wszczynającego postępowanie o udzielenie zamówienia oraz dokumentów zamówienia przysługują również organizacjom wpisanym na listę o której mowa w art. 469 pkt 15, oraz Rzecznikowi Małych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i Średnich Przedsiębiorców.</w:t>
      </w:r>
    </w:p>
    <w:p w14:paraId="3BA7C210" w14:textId="5D57EEFB" w:rsidR="001E59A2" w:rsidRPr="00B827E9" w:rsidRDefault="003C3DC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przysługuje na:</w:t>
      </w:r>
    </w:p>
    <w:p w14:paraId="30FC2D8D" w14:textId="4F7AB24F" w:rsidR="009D6941" w:rsidRPr="00A23547"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3C3DC0">
        <w:rPr>
          <w:rFonts w:ascii="Times New Roman" w:hAnsi="Times New Roman" w:cs="Times New Roman"/>
          <w:color w:val="000000"/>
          <w:sz w:val="24"/>
          <w:szCs w:val="24"/>
        </w:rPr>
        <w:t xml:space="preserve">iezgodną z przepisami </w:t>
      </w:r>
      <w:r>
        <w:rPr>
          <w:rFonts w:ascii="Times New Roman" w:hAnsi="Times New Roman" w:cs="Times New Roman"/>
          <w:color w:val="000000"/>
          <w:sz w:val="24"/>
          <w:szCs w:val="24"/>
        </w:rPr>
        <w:t>ustawy czynność zamawiającego, podjętą w postępowaniu o udzielenie zamówienia, o zawarcie umowy ramowej, dynamicznym systemie zakupów, systemie kwalifikowania wykonawców lub konkursie, w tym na projektowane postanowienie umowy;</w:t>
      </w:r>
    </w:p>
    <w:p w14:paraId="23AFF9AF" w14:textId="4A25A1BD" w:rsidR="001E59A2" w:rsidRPr="00A23547" w:rsidRDefault="009D6941"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zaniechanie czynności w postepowaniu o udzielenie zamówienia, o zawarcie umowy ramowej, dynamicznym systemie zakupów, systemie kwalifikowania wykonawców lub konkursie, do której zamawiający był obowiązany na podstawie ustawy;</w:t>
      </w:r>
    </w:p>
    <w:p w14:paraId="7A2BF2AE" w14:textId="0BCBE204" w:rsidR="001E59A2" w:rsidRPr="00B827E9"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zaniechanie </w:t>
      </w:r>
      <w:r w:rsidR="00F72F99">
        <w:rPr>
          <w:rFonts w:ascii="Times New Roman" w:hAnsi="Times New Roman" w:cs="Times New Roman"/>
          <w:color w:val="000000"/>
          <w:sz w:val="24"/>
          <w:szCs w:val="24"/>
        </w:rPr>
        <w:t>prze</w:t>
      </w:r>
      <w:r>
        <w:rPr>
          <w:rFonts w:ascii="Times New Roman" w:hAnsi="Times New Roman" w:cs="Times New Roman"/>
          <w:color w:val="000000"/>
          <w:sz w:val="24"/>
          <w:szCs w:val="24"/>
        </w:rPr>
        <w:t>prowadzenia postepowania o udzielenie zamówienia lub zorganizowania konkursu na podstawie ustawy, mimo że zamawiający był do tego obowiązany.</w:t>
      </w:r>
    </w:p>
    <w:p w14:paraId="2F743277" w14:textId="0A176FE5"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 do Prezesa Izby.</w:t>
      </w:r>
    </w:p>
    <w:p w14:paraId="5B1B1E4F" w14:textId="3D89C7E0"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F505F49" w14:textId="4793E11E"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Odwołujący przekazuje zamawiającemu odwołanie wniesione w formie elektronicznej albo postaci elektronicznej albo kopię tego odwołania, jeżeli zostało ono wniesione w formie pisemnej, </w:t>
      </w:r>
      <w:r w:rsidR="003D4D8A">
        <w:rPr>
          <w:rFonts w:ascii="Times New Roman" w:hAnsi="Times New Roman" w:cs="Times New Roman"/>
          <w:color w:val="000000"/>
          <w:sz w:val="24"/>
          <w:szCs w:val="24"/>
        </w:rPr>
        <w:t>przed upływem terminu do wniesienia odwołania w taki sposób, aby mógł on zapoznać się z jego treścią przed upływem tego terminu.</w:t>
      </w:r>
    </w:p>
    <w:p w14:paraId="35E1EC26" w14:textId="1865D5D2" w:rsidR="001E59A2" w:rsidRPr="00B827E9" w:rsidRDefault="003D4D8A"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Zgodnie z art. 515 ustawy, odwołanie wnosi się:</w:t>
      </w:r>
    </w:p>
    <w:p w14:paraId="372D4672" w14:textId="77777777" w:rsidR="003D4D8A" w:rsidRDefault="006C71D3"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w:t>
      </w:r>
    </w:p>
    <w:p w14:paraId="5EF458AE" w14:textId="77777777" w:rsidR="006C71D3" w:rsidRDefault="006C71D3"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równa albo przekracza </w:t>
      </w:r>
      <w:r w:rsidR="00DE5027">
        <w:rPr>
          <w:rFonts w:ascii="Times New Roman" w:hAnsi="Times New Roman" w:cs="Times New Roman"/>
          <w:color w:val="000000"/>
          <w:sz w:val="24"/>
          <w:szCs w:val="24"/>
        </w:rPr>
        <w:t>progi unijne, w terminie:</w:t>
      </w:r>
    </w:p>
    <w:p w14:paraId="5EFB002C" w14:textId="77777777" w:rsidR="00DE5027" w:rsidRDefault="00DE5027"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przekazania informacji o czynności zamawiającego stanowiącej podstawę jego wniesienia, jeżeli informacja została przekazana przy użyciu środków komunikacji elektronicznej,</w:t>
      </w:r>
    </w:p>
    <w:p w14:paraId="5E428694" w14:textId="036F1925" w:rsidR="00DE5027" w:rsidRDefault="00E63B6F"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15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p>
    <w:p w14:paraId="3931B980" w14:textId="05F061D2" w:rsidR="00E63B6F" w:rsidRDefault="00E63B6F"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mniejsza niż progi unijne,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43A64641" w14:textId="77777777" w:rsidR="00E63B6F"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przekazania informacji o czynności zamawiającego stanowiącej podstawę jego wniesienia, jeżeli informacja została przekazana przy użyciu środków komunikacji elektronicznej,</w:t>
      </w:r>
    </w:p>
    <w:p w14:paraId="68482A2B" w14:textId="0D0B08A5" w:rsidR="001E59A2" w:rsidRPr="00B827E9"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sidRPr="00E63B6F">
        <w:rPr>
          <w:rFonts w:ascii="Times New Roman" w:hAnsi="Times New Roman" w:cs="Times New Roman"/>
          <w:color w:val="000000"/>
          <w:sz w:val="24"/>
          <w:szCs w:val="24"/>
        </w:rPr>
        <w:t>10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sidRPr="00E63B6F">
        <w:rPr>
          <w:rFonts w:ascii="Times New Roman" w:hAnsi="Times New Roman" w:cs="Times New Roman"/>
          <w:color w:val="000000"/>
          <w:sz w:val="24"/>
          <w:szCs w:val="24"/>
        </w:rPr>
        <w:t>a;</w:t>
      </w:r>
    </w:p>
    <w:p w14:paraId="3386AE6E" w14:textId="07BCE94C" w:rsidR="00E63B6F" w:rsidRDefault="00E63B6F"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50DE80A3" w14:textId="77777777" w:rsidR="00E63B6F" w:rsidRDefault="00E63B6F"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publikacji ogłoszenia w Dzienniku Urzędowym Unii Europejskiej lub zamieszczenia dokumentów zamówienia na stronie internetowej, w przypadku zamówień</w:t>
      </w:r>
      <w:r w:rsidR="000C2AEA">
        <w:rPr>
          <w:rFonts w:ascii="Times New Roman" w:hAnsi="Times New Roman" w:cs="Times New Roman"/>
          <w:color w:val="000000"/>
          <w:sz w:val="24"/>
          <w:szCs w:val="24"/>
        </w:rPr>
        <w:t xml:space="preserve"> których wartość jest równa albo przekracza progi unijne;</w:t>
      </w:r>
    </w:p>
    <w:p w14:paraId="41BE081F" w14:textId="68F6B710" w:rsidR="001E59A2" w:rsidRPr="00B827E9" w:rsidRDefault="000C2AEA"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zamieszczenia ogłoszenia w Biuletynie Zamówień Publicznych lub dokumentów zamówienia na stronie internetowej, w przypadku zamówień, których wartość jest mniejsza niż progi unijne.</w:t>
      </w:r>
    </w:p>
    <w:p w14:paraId="324A7065" w14:textId="77777777" w:rsidR="000C2AEA" w:rsidRDefault="000C2AEA"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 przypadkach innych niż określone w ust.1 i 2 wnosi się w terminie:</w:t>
      </w:r>
    </w:p>
    <w:p w14:paraId="6CC6A915" w14:textId="77777777" w:rsidR="000C2AEA" w:rsidRDefault="000C2AEA"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dni od dnia , w którym powzięto lub przy zachowaniu należytej staranności można było powziąć wiadomość o okolicznościach stanowiących podstawę </w:t>
      </w:r>
      <w:r w:rsidR="001B38B7">
        <w:rPr>
          <w:rFonts w:ascii="Times New Roman" w:hAnsi="Times New Roman" w:cs="Times New Roman"/>
          <w:color w:val="000000"/>
          <w:sz w:val="24"/>
          <w:szCs w:val="24"/>
        </w:rPr>
        <w:t>jego wniesienia, w przypadku zamówień , których wartość jest równa albo przekracza progi unijne;</w:t>
      </w:r>
    </w:p>
    <w:p w14:paraId="1C517508" w14:textId="77777777" w:rsidR="003D4D8A" w:rsidRDefault="001B38B7"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dni </w:t>
      </w:r>
      <w:r w:rsidRPr="001B38B7">
        <w:rPr>
          <w:rFonts w:ascii="Times New Roman" w:hAnsi="Times New Roman" w:cs="Times New Roman"/>
          <w:color w:val="000000"/>
          <w:sz w:val="24"/>
          <w:szCs w:val="24"/>
        </w:rPr>
        <w:t>od dnia , w którym powzięto lub przy zachowaniu należytej staranności można było powziąć wiadomość o okolicznościach stanowiących podstawę jego wniesienia, w przypadku zamówień , których wa</w:t>
      </w:r>
      <w:r>
        <w:rPr>
          <w:rFonts w:ascii="Times New Roman" w:hAnsi="Times New Roman" w:cs="Times New Roman"/>
          <w:color w:val="000000"/>
          <w:sz w:val="24"/>
          <w:szCs w:val="24"/>
        </w:rPr>
        <w:t>rtość jest mniejsza niż  progi unijne.</w:t>
      </w:r>
    </w:p>
    <w:p w14:paraId="7C0364AE" w14:textId="77777777" w:rsidR="000B0D68" w:rsidRDefault="000B0D68"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 odwołanie wnosi się nie później niż w terminie:</w:t>
      </w:r>
    </w:p>
    <w:p w14:paraId="293A70EE" w14:textId="754EB903" w:rsidR="008701C8" w:rsidRDefault="008701C8"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dni od dnia </w:t>
      </w:r>
      <w:r w:rsidR="00DB4A47">
        <w:rPr>
          <w:rFonts w:ascii="Times New Roman" w:hAnsi="Times New Roman" w:cs="Times New Roman"/>
          <w:color w:val="000000"/>
          <w:sz w:val="24"/>
          <w:szCs w:val="24"/>
        </w:rPr>
        <w:t xml:space="preserve">zamieszczenia w Biuletynie Zamówień Publicznych ogłoszenia o udzieleniu zamówienia, a w przypadku udzielenia zamówienia w trybie negocjacji bez ogłoszenia albo zamówienia z wolnej ręki – ogłoszenia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wyniku postępowania albo ogłoszenia o udzieleniu zamówienia, zawierającego uzasadnienie udzielenia zamówienia w trybie negocjacji bez ogłoszenia albo zamówienia z wolnej ręki;</w:t>
      </w:r>
    </w:p>
    <w:p w14:paraId="420B2EE8" w14:textId="77777777" w:rsidR="00DB4A47" w:rsidRDefault="00DB4A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miesięcy od dnia zawarcia umowy, jeżeli zamawiający:</w:t>
      </w:r>
    </w:p>
    <w:p w14:paraId="421348F5" w14:textId="2A941F97" w:rsidR="00DB4A47" w:rsidRDefault="00DB4A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Nie opublikował w Dzienniku </w:t>
      </w:r>
      <w:r w:rsidR="006B208C">
        <w:rPr>
          <w:rFonts w:ascii="Times New Roman" w:hAnsi="Times New Roman" w:cs="Times New Roman"/>
          <w:color w:val="000000"/>
          <w:sz w:val="24"/>
          <w:szCs w:val="24"/>
        </w:rPr>
        <w:t>Urzędowym</w:t>
      </w:r>
      <w:r>
        <w:rPr>
          <w:rFonts w:ascii="Times New Roman" w:hAnsi="Times New Roman" w:cs="Times New Roman"/>
          <w:color w:val="000000"/>
          <w:sz w:val="24"/>
          <w:szCs w:val="24"/>
        </w:rPr>
        <w:t xml:space="preserve"> Unii Europejskiej ogłoszenia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o udzieleniu zamówienia albo</w:t>
      </w:r>
    </w:p>
    <w:p w14:paraId="78E2AE33" w14:textId="349ADE73" w:rsidR="00DB4A47" w:rsidRDefault="00A235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DB4A47">
        <w:rPr>
          <w:rFonts w:ascii="Times New Roman" w:hAnsi="Times New Roman" w:cs="Times New Roman"/>
          <w:color w:val="000000"/>
          <w:sz w:val="24"/>
          <w:szCs w:val="24"/>
        </w:rPr>
        <w:t xml:space="preserve">publikował w Dzienniku Urzędowym Unii Europejskiej ogłoszenie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udzieleniu zamówienia, które nie zawiera uzasadnienia udzielenia zamówienia w trybie negocjacji bez ogłoszenia albo zamówienia z wolnej ręki;</w:t>
      </w:r>
    </w:p>
    <w:p w14:paraId="2B41DA82" w14:textId="2E3ED5A5" w:rsidR="00DB4A47" w:rsidRDefault="00A235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DB4A47">
        <w:rPr>
          <w:rFonts w:ascii="Times New Roman" w:hAnsi="Times New Roman" w:cs="Times New Roman"/>
          <w:color w:val="000000"/>
          <w:sz w:val="24"/>
          <w:szCs w:val="24"/>
        </w:rPr>
        <w:t>iesiąca od dnia zawarcia umowy, jeżeli zamawiający:</w:t>
      </w:r>
    </w:p>
    <w:p w14:paraId="186869FF" w14:textId="2911576F"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n</w:t>
      </w:r>
      <w:r w:rsidR="00DB4A47">
        <w:rPr>
          <w:rFonts w:ascii="Times New Roman" w:hAnsi="Times New Roman" w:cs="Times New Roman"/>
          <w:color w:val="000000"/>
          <w:sz w:val="24"/>
          <w:szCs w:val="24"/>
        </w:rPr>
        <w:t>ie zamieścił w Biuletynie Zamówień Publicznych ogłoszenia o wyniku postępowania albo</w:t>
      </w:r>
    </w:p>
    <w:p w14:paraId="78B71B06" w14:textId="4D8B28D9"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DB4A47">
        <w:rPr>
          <w:rFonts w:ascii="Times New Roman" w:hAnsi="Times New Roman" w:cs="Times New Roman"/>
          <w:color w:val="000000"/>
          <w:sz w:val="24"/>
          <w:szCs w:val="24"/>
        </w:rPr>
        <w:t xml:space="preserve">amieścił w Biuletynie Zamówień Publicznych ogłoszenie o wyniku postępowania, które </w:t>
      </w:r>
      <w:r w:rsidR="00DB4A47" w:rsidRPr="00DB4A47">
        <w:rPr>
          <w:rFonts w:ascii="Times New Roman" w:hAnsi="Times New Roman" w:cs="Times New Roman"/>
          <w:color w:val="000000"/>
          <w:sz w:val="24"/>
          <w:szCs w:val="24"/>
        </w:rPr>
        <w:t xml:space="preserve">nie zawiera uzasadnienia udzielenia zamówienia </w:t>
      </w:r>
      <w:r>
        <w:rPr>
          <w:rFonts w:ascii="Times New Roman" w:hAnsi="Times New Roman" w:cs="Times New Roman"/>
          <w:color w:val="000000"/>
          <w:sz w:val="24"/>
          <w:szCs w:val="24"/>
        </w:rPr>
        <w:br/>
      </w:r>
      <w:r w:rsidR="00DB4A47" w:rsidRPr="00DB4A47">
        <w:rPr>
          <w:rFonts w:ascii="Times New Roman" w:hAnsi="Times New Roman" w:cs="Times New Roman"/>
          <w:color w:val="000000"/>
          <w:sz w:val="24"/>
          <w:szCs w:val="24"/>
        </w:rPr>
        <w:t>w trybie negocjacji bez ogłoszenia albo zamówienia z wolnej ręki;</w:t>
      </w:r>
      <w:r w:rsidR="00DB4A47">
        <w:rPr>
          <w:rFonts w:ascii="Times New Roman" w:hAnsi="Times New Roman" w:cs="Times New Roman"/>
          <w:color w:val="000000"/>
          <w:sz w:val="24"/>
          <w:szCs w:val="24"/>
        </w:rPr>
        <w:t>”</w:t>
      </w:r>
    </w:p>
    <w:p w14:paraId="2394A8A5" w14:textId="77777777" w:rsidR="00434E9B" w:rsidRDefault="00434E9B" w:rsidP="00434E9B">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12DEDF48" w14:textId="32566BC0" w:rsidR="00434E9B" w:rsidRPr="00A74788" w:rsidRDefault="00DB4A47"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 orzeczenie Izby oraz postanowienie Prezesa</w:t>
      </w:r>
      <w:r w:rsidR="00F12F7D">
        <w:rPr>
          <w:rFonts w:ascii="Times New Roman" w:hAnsi="Times New Roman" w:cs="Times New Roman"/>
          <w:color w:val="000000"/>
          <w:sz w:val="24"/>
          <w:szCs w:val="24"/>
        </w:rPr>
        <w:t xml:space="preserve"> Izby, o którym mowa w art.519 ust.1 ustawy, stronom oraz uczestnikom postępowania odwoławczego przysługuje skarga do sądu. Skargę wnosi się do Sądu Okręgowego w Warszawie – sądu zamówień publicznych, zwanego „sądem zamówień publicznych”.</w:t>
      </w:r>
    </w:p>
    <w:p w14:paraId="2B741D2E" w14:textId="1870232E" w:rsidR="00434E9B" w:rsidRPr="00A74788"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Skargę</w:t>
      </w:r>
      <w:r w:rsidR="00F12F7D">
        <w:rPr>
          <w:rFonts w:ascii="Times New Roman" w:hAnsi="Times New Roman" w:cs="Times New Roman"/>
          <w:color w:val="000000"/>
          <w:sz w:val="24"/>
          <w:szCs w:val="24"/>
        </w:rPr>
        <w:t xml:space="preserve"> wnosi się za pośrednictwem Prezesa Izby, w terminie 14 dni od dnia doręczenia orzeczenia Izby lub postanowienia Prezesa Izby, o którym mowa w art. 519 ust.1, przesyłając jednocześnie jej odpis przeciwnikowi skargi. Złożenie skargi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w placówce pocztowej operatora wyznaczonego w rozumieniu ustawy z dnia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23 listopada 2012r. – Prawo pocztowe</w:t>
      </w:r>
      <w:r w:rsidR="003C1B6F">
        <w:rPr>
          <w:rFonts w:ascii="Times New Roman" w:hAnsi="Times New Roman" w:cs="Times New Roman"/>
          <w:color w:val="000000"/>
          <w:sz w:val="24"/>
          <w:szCs w:val="24"/>
        </w:rPr>
        <w:t xml:space="preserve"> (Dz. U. z 2020 r. poz. 1041)</w:t>
      </w:r>
      <w:r w:rsidR="00F12F7D">
        <w:rPr>
          <w:rFonts w:ascii="Times New Roman" w:hAnsi="Times New Roman" w:cs="Times New Roman"/>
          <w:color w:val="000000"/>
          <w:sz w:val="24"/>
          <w:szCs w:val="24"/>
        </w:rPr>
        <w:t xml:space="preserve"> jest równoznaczne z jej wniesieniem.</w:t>
      </w:r>
    </w:p>
    <w:p w14:paraId="799D98B7" w14:textId="1F467E92" w:rsidR="00C467F5" w:rsidRPr="00FD2E6C" w:rsidRDefault="00434E9B" w:rsidP="00FD2E6C">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 wyroku sadu lub postanowienia kończącego postepowanie w sprawie przysługuje skarga kasacyjna do Sądu Najwyższego.</w:t>
      </w:r>
    </w:p>
    <w:p w14:paraId="381490D6" w14:textId="77777777" w:rsidR="00C467F5" w:rsidRDefault="00C467F5"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p>
    <w:p w14:paraId="2EC837AC" w14:textId="2DF8AD14" w:rsidR="00E206F9" w:rsidRP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XXXIII</w:t>
      </w:r>
    </w:p>
    <w:p w14:paraId="520C9A59" w14:textId="69DE6A31" w:rsid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W SPRAWIE ZWROTU KOSZTÓW W POST</w:t>
      </w:r>
      <w:r w:rsidR="00A652E9">
        <w:rPr>
          <w:rFonts w:ascii="Times New Roman" w:hAnsi="Times New Roman" w:cs="Times New Roman"/>
          <w:b/>
          <w:color w:val="000000"/>
          <w:sz w:val="24"/>
          <w:szCs w:val="24"/>
        </w:rPr>
        <w:t>Ę</w:t>
      </w:r>
      <w:r w:rsidRPr="00E206F9">
        <w:rPr>
          <w:rFonts w:ascii="Times New Roman" w:hAnsi="Times New Roman" w:cs="Times New Roman"/>
          <w:b/>
          <w:color w:val="000000"/>
          <w:sz w:val="24"/>
          <w:szCs w:val="24"/>
        </w:rPr>
        <w:t>POWANIU</w:t>
      </w:r>
    </w:p>
    <w:p w14:paraId="488A3281" w14:textId="77777777" w:rsidR="00E206F9" w:rsidRDefault="00E206F9" w:rsidP="00192BC4">
      <w:pPr>
        <w:autoSpaceDE w:val="0"/>
        <w:autoSpaceDN w:val="0"/>
        <w:adjustRightInd w:val="0"/>
        <w:spacing w:after="0" w:line="240" w:lineRule="auto"/>
        <w:jc w:val="both"/>
        <w:rPr>
          <w:rFonts w:ascii="Times New Roman" w:hAnsi="Times New Roman" w:cs="Times New Roman"/>
          <w:color w:val="000000"/>
          <w:sz w:val="24"/>
          <w:szCs w:val="24"/>
        </w:rPr>
      </w:pPr>
    </w:p>
    <w:p w14:paraId="78C06776" w14:textId="23E25ACF"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Koszy udziału w postępowaniu, a w szczególności koszty sporządzenia oferty, pokrywa Wykonawca. Zamawiający nie przewiduje zwrotu kosztów udziału w postępowaniu (za wyjątkiem zaistnienia okoliczności, o których mowa w art. 261 ustawy).</w:t>
      </w:r>
    </w:p>
    <w:p w14:paraId="5503778F" w14:textId="010E9E11" w:rsidR="008E3D76" w:rsidRDefault="008E3D76" w:rsidP="00E206F9">
      <w:pPr>
        <w:autoSpaceDE w:val="0"/>
        <w:autoSpaceDN w:val="0"/>
        <w:adjustRightInd w:val="0"/>
        <w:spacing w:after="0" w:line="240" w:lineRule="auto"/>
        <w:jc w:val="both"/>
        <w:rPr>
          <w:rFonts w:ascii="Times New Roman" w:hAnsi="Times New Roman" w:cs="Times New Roman"/>
          <w:color w:val="000000"/>
          <w:sz w:val="24"/>
          <w:szCs w:val="24"/>
        </w:rPr>
      </w:pPr>
    </w:p>
    <w:p w14:paraId="28D2A1FB" w14:textId="77777777" w:rsidR="008E3D76" w:rsidRDefault="008E3D76" w:rsidP="00E206F9">
      <w:pPr>
        <w:autoSpaceDE w:val="0"/>
        <w:autoSpaceDN w:val="0"/>
        <w:adjustRightInd w:val="0"/>
        <w:spacing w:after="0" w:line="240" w:lineRule="auto"/>
        <w:jc w:val="both"/>
        <w:rPr>
          <w:rFonts w:ascii="Times New Roman" w:hAnsi="Times New Roman" w:cs="Times New Roman"/>
          <w:color w:val="000000"/>
          <w:sz w:val="24"/>
          <w:szCs w:val="24"/>
        </w:rPr>
      </w:pPr>
    </w:p>
    <w:p w14:paraId="34D292BD"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XXXIV</w:t>
      </w:r>
    </w:p>
    <w:p w14:paraId="0D542EEF"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DOTYCZĄCA OCHRONY DANYCH OSOBOWYCH - RODO</w:t>
      </w:r>
    </w:p>
    <w:p w14:paraId="71994B3B" w14:textId="77777777" w:rsidR="00E206F9" w:rsidRP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16300D74" w14:textId="4C1C8E3F"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iCs/>
          <w:sz w:val="24"/>
          <w:szCs w:val="24"/>
        </w:rPr>
      </w:pPr>
      <w:r w:rsidRPr="00A03B35">
        <w:rPr>
          <w:rFonts w:ascii="Times New Roman" w:hAnsi="Times New Roman" w:cs="Times New Roman"/>
          <w:bCs/>
          <w:sz w:val="24"/>
          <w:szCs w:val="24"/>
          <w:lang w:eastAsia="pl-PL"/>
        </w:rPr>
        <w:t xml:space="preserve">Stosownie do art. 13 ust. 1 i 2 rozporządzenia Parlamentu Europejskiego i Rady (UE) 2016/679 z dnia 27 kwietnia 2016 r. w sprawie ochrony osób fizycznych w związku </w:t>
      </w:r>
      <w:r w:rsidRPr="00A03B35">
        <w:rPr>
          <w:rFonts w:ascii="Times New Roman" w:hAnsi="Times New Roman" w:cs="Times New Roman"/>
          <w:bCs/>
          <w:sz w:val="24"/>
          <w:szCs w:val="24"/>
          <w:lang w:eastAsia="pl-PL"/>
        </w:rPr>
        <w:br/>
        <w:t xml:space="preserve">z przetwarzaniem danych osobowych i w sprawie swobodnego przepływu takich danych oraz uchylenia dyrektywy 95/46/WE (ogólne rozporządzenie o ochronie danych osobowych)(Dz. Urz. UE L 119, str. 1 ze zm. – dalej „RODO”) Zamawiający informuje, iż administratorem danych osobowych jest </w:t>
      </w:r>
      <w:r w:rsidRPr="00A03B35">
        <w:rPr>
          <w:rFonts w:ascii="Times New Roman" w:hAnsi="Times New Roman" w:cs="Times New Roman"/>
          <w:iCs/>
          <w:sz w:val="24"/>
          <w:szCs w:val="24"/>
        </w:rPr>
        <w:t>Gmina Godziesze Wielkie reprezentowana przez Wójta, e-mail:</w:t>
      </w:r>
      <w:r w:rsidR="00572F2A">
        <w:t xml:space="preserve"> </w:t>
      </w:r>
      <w:hyperlink r:id="rId22" w:history="1">
        <w:r w:rsidR="009E4193" w:rsidRPr="007F5E4D">
          <w:rPr>
            <w:rStyle w:val="Hipercze"/>
            <w:rFonts w:ascii="Times New Roman" w:hAnsi="Times New Roman" w:cs="Times New Roman"/>
            <w:sz w:val="24"/>
            <w:szCs w:val="24"/>
          </w:rPr>
          <w:t>gmina@godzieszewielkie.pl</w:t>
        </w:r>
      </w:hyperlink>
      <w:r w:rsidR="009E4193">
        <w:rPr>
          <w:rFonts w:ascii="Times New Roman" w:hAnsi="Times New Roman" w:cs="Times New Roman"/>
          <w:sz w:val="24"/>
          <w:szCs w:val="24"/>
        </w:rPr>
        <w:t xml:space="preserve"> </w:t>
      </w:r>
      <w:r w:rsidRPr="00A03B35">
        <w:rPr>
          <w:rFonts w:ascii="Times New Roman" w:hAnsi="Times New Roman" w:cs="Times New Roman"/>
          <w:iCs/>
          <w:sz w:val="24"/>
          <w:szCs w:val="24"/>
        </w:rPr>
        <w:t xml:space="preserve">tel. 62 761 11 58. Z Inspektorem Ochrony Danych można skontaktować się na adres e-mail: </w:t>
      </w:r>
      <w:hyperlink r:id="rId23" w:history="1">
        <w:r w:rsidRPr="00A03B35">
          <w:rPr>
            <w:rStyle w:val="Hipercze"/>
            <w:rFonts w:ascii="Times New Roman" w:hAnsi="Times New Roman" w:cs="Times New Roman"/>
            <w:iCs/>
            <w:sz w:val="24"/>
            <w:szCs w:val="24"/>
          </w:rPr>
          <w:t>iod@comp-net.pl</w:t>
        </w:r>
      </w:hyperlink>
      <w:r w:rsidRPr="00A03B35">
        <w:rPr>
          <w:rFonts w:ascii="Times New Roman" w:hAnsi="Times New Roman" w:cs="Times New Roman"/>
          <w:iCs/>
          <w:sz w:val="24"/>
          <w:szCs w:val="24"/>
        </w:rPr>
        <w:t xml:space="preserve"> </w:t>
      </w:r>
    </w:p>
    <w:p w14:paraId="4C80CE8B"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przetwarza dane osobowe zebrane w niniejszym postępowaniu </w:t>
      </w:r>
      <w:r w:rsidRPr="00A03B35">
        <w:rPr>
          <w:rFonts w:ascii="Times New Roman" w:hAnsi="Times New Roman" w:cs="Times New Roman"/>
          <w:iCs/>
          <w:sz w:val="24"/>
          <w:szCs w:val="24"/>
        </w:rPr>
        <w:br/>
        <w:t xml:space="preserve">o udzielenie zamówienia publicznego w sposób gwarantujący zabezpieczenie przed ich bezprawnym rozpowszechnianiem. </w:t>
      </w:r>
    </w:p>
    <w:p w14:paraId="04808C35"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udostępnia dane osobowe, o których mowa w art. 10 RODO w celu umożliwienia korzystania ze środków ochrony prawnej, o których mowa w dziale IX PZP, do upływu terminu do ich wniesienia. </w:t>
      </w:r>
    </w:p>
    <w:p w14:paraId="528F7B56"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przetwarzane będą na podstawie art. 6 ust. 1 lit. c RODO w celu związanym z prowadzeniem niniejszego postępowania o udzielenie zamówienia publicznego oraz jego rozstrzygnięciem, jak również, po wybraniu Wykonawcy – na podstawie art. 6 ust. 1 lit. b RODO w celu zawarcia umowy w sprawie zamówienia </w:t>
      </w:r>
      <w:r w:rsidRPr="00A03B35">
        <w:rPr>
          <w:rFonts w:ascii="Times New Roman" w:hAnsi="Times New Roman" w:cs="Times New Roman"/>
          <w:sz w:val="24"/>
          <w:szCs w:val="24"/>
          <w:lang w:eastAsia="pl-PL"/>
        </w:rPr>
        <w:lastRenderedPageBreak/>
        <w:t>publicznego oraz jej realizacji, a także udokumentowania postępowania o udzielenie zamówienia i jego archiwizacji.</w:t>
      </w:r>
    </w:p>
    <w:p w14:paraId="657B60EA"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Odbiorcami danych osobowych będą osoby lub podmioty, którym dokumentacja postępowania zostanie udostępniona w oparciu o art. 18 – 19 oraz 74 – 76 PZP.</w:t>
      </w:r>
    </w:p>
    <w:p w14:paraId="4941E692"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003748A8"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Niezależnie od postanowień pkt 1.6. powyżej, w przypadku zawarcia umowy </w:t>
      </w:r>
      <w:r>
        <w:rPr>
          <w:rFonts w:ascii="Times New Roman" w:hAnsi="Times New Roman" w:cs="Times New Roman"/>
          <w:sz w:val="24"/>
          <w:szCs w:val="24"/>
          <w:lang w:eastAsia="pl-PL"/>
        </w:rPr>
        <w:br/>
      </w:r>
      <w:r w:rsidRPr="00A03B35">
        <w:rPr>
          <w:rFonts w:ascii="Times New Roman" w:hAnsi="Times New Roman" w:cs="Times New Roman"/>
          <w:sz w:val="24"/>
          <w:szCs w:val="24"/>
          <w:lang w:eastAsia="pl-PL"/>
        </w:rPr>
        <w:t xml:space="preserve">w sprawie zamówienia publicznego, dane osobowe będą przetwarzane do upływu okresu przedawnienia roszczeń wynikających z umowy w sprawie zamówienia publicznego. </w:t>
      </w:r>
    </w:p>
    <w:p w14:paraId="63EB11CC"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 xml:space="preserve">o udzielenie zamówienia mogą zostać przekazane </w:t>
      </w:r>
      <w:r w:rsidRPr="00A03B35">
        <w:rPr>
          <w:rFonts w:ascii="Times New Roman" w:hAnsi="Times New Roman" w:cs="Times New Roman"/>
          <w:bCs/>
          <w:sz w:val="24"/>
          <w:szCs w:val="24"/>
          <w:lang w:eastAsia="pl-PL"/>
        </w:rPr>
        <w:t xml:space="preserve">podmiotom przetwarzającym dane </w:t>
      </w:r>
      <w:r w:rsidRPr="00A03B35">
        <w:rPr>
          <w:rFonts w:ascii="Times New Roman" w:hAnsi="Times New Roman" w:cs="Times New Roman"/>
          <w:bCs/>
          <w:sz w:val="24"/>
          <w:szCs w:val="24"/>
          <w:lang w:eastAsia="pl-PL"/>
        </w:rPr>
        <w:br/>
        <w:t>w imieniu administratora danych osobowych</w:t>
      </w:r>
      <w:r w:rsidRPr="00A03B35">
        <w:rPr>
          <w:rFonts w:ascii="Times New Roman" w:hAnsi="Times New Roman" w:cs="Times New Roman"/>
          <w:sz w:val="24"/>
          <w:szCs w:val="24"/>
          <w:lang w:eastAsia="pl-PL"/>
        </w:rPr>
        <w:t xml:space="preserve"> np. podmiotom świadczącym usługi doradcze, w tym usługi prawne, i konsultingowe, firmom zapewniającym niszczenie materiałów itp. </w:t>
      </w:r>
    </w:p>
    <w:p w14:paraId="4C16A4DD"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Stosownie do art. 22 RODO, decyzje dotyczące danych osobowych nie będą podejmowane w sposób zautomatyzowany, w tym również w formie profilowania.</w:t>
      </w:r>
    </w:p>
    <w:p w14:paraId="1BBF8DC6"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Osoba, której dotyczą pozyskane w związku z prowadzeniem niniejszego postępowania dane osobowe, ma prawo:</w:t>
      </w:r>
    </w:p>
    <w:p w14:paraId="1EAEB674"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dostępu do swoich danych osobowych – zgodnie z art. 15 RODO, </w:t>
      </w:r>
      <w:r w:rsidRPr="00A03B35">
        <w:rPr>
          <w:rFonts w:ascii="Times New Roman" w:hAnsi="Times New Roman" w:cs="Times New Roman"/>
          <w:iCs/>
          <w:sz w:val="24"/>
          <w:szCs w:val="24"/>
        </w:rPr>
        <w:t xml:space="preserve">przy czym </w:t>
      </w:r>
      <w:r w:rsidRPr="00A03B35">
        <w:rPr>
          <w:rFonts w:ascii="Times New Roman" w:hAnsi="Times New Roman" w:cs="Times New Roman"/>
          <w:iCs/>
          <w:sz w:val="24"/>
          <w:szCs w:val="24"/>
        </w:rPr>
        <w:br/>
        <w:t>Zamawiający może żądać wskazania dodatkowych informacji mających na celu sprecyzowanie nazwy lub daty zakończonego postępowania o udzielenie zamówienia publicznego;</w:t>
      </w:r>
    </w:p>
    <w:p w14:paraId="2F9A4B98"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do sprostowania swoich danych osobowych – zgodnie z art. 16 RODO,</w:t>
      </w:r>
      <w:r w:rsidRPr="00A03B35">
        <w:rPr>
          <w:rFonts w:ascii="Times New Roman" w:hAnsi="Times New Roman" w:cs="Times New Roman"/>
          <w:iCs/>
          <w:sz w:val="24"/>
          <w:szCs w:val="24"/>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4D52DCAF"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 żądania od Zamawiającego – jako administratora, ograniczenia przetwarzania danych osobowych z zastrzeżeniem przypadków, o których mowa w art. 18 ust. 2 RODO, </w:t>
      </w:r>
      <w:r w:rsidRPr="00A03B35">
        <w:rPr>
          <w:rFonts w:ascii="Times New Roman" w:hAnsi="Times New Roman" w:cs="Times New Roman"/>
          <w:iCs/>
          <w:sz w:val="24"/>
          <w:szCs w:val="24"/>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w:t>
      </w:r>
      <w:r>
        <w:rPr>
          <w:rFonts w:ascii="Times New Roman" w:hAnsi="Times New Roman" w:cs="Times New Roman"/>
          <w:iCs/>
          <w:sz w:val="24"/>
          <w:szCs w:val="24"/>
        </w:rPr>
        <w:br/>
      </w:r>
      <w:r w:rsidRPr="00A03B35">
        <w:rPr>
          <w:rFonts w:ascii="Times New Roman" w:hAnsi="Times New Roman" w:cs="Times New Roman"/>
          <w:iCs/>
          <w:sz w:val="24"/>
          <w:szCs w:val="24"/>
        </w:rPr>
        <w:t>o udzielenie zamówienia publicznego;</w:t>
      </w:r>
    </w:p>
    <w:p w14:paraId="7EE916F0"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wniesienia </w:t>
      </w:r>
      <w:r w:rsidRPr="00A03B35">
        <w:rPr>
          <w:rFonts w:ascii="Times New Roman" w:hAnsi="Times New Roman" w:cs="Times New Roman"/>
          <w:bCs/>
          <w:sz w:val="24"/>
          <w:szCs w:val="24"/>
          <w:lang w:eastAsia="pl-PL"/>
        </w:rPr>
        <w:t xml:space="preserve">skargi do Prezesa Urzędu Ochrony Danych Osobowych </w:t>
      </w:r>
      <w:r w:rsidRPr="00A03B35">
        <w:rPr>
          <w:rFonts w:ascii="Times New Roman" w:hAnsi="Times New Roman" w:cs="Times New Roman"/>
          <w:sz w:val="24"/>
          <w:szCs w:val="24"/>
        </w:rPr>
        <w:t xml:space="preserve">(na adres Urzędu Ochrony Danych Osobowych, ul. Stawki 2, 00-193 Warszawa) </w:t>
      </w:r>
      <w:r w:rsidRPr="00A03B35">
        <w:rPr>
          <w:rFonts w:ascii="Times New Roman" w:hAnsi="Times New Roman" w:cs="Times New Roman"/>
          <w:sz w:val="24"/>
          <w:szCs w:val="24"/>
        </w:rPr>
        <w:br/>
      </w:r>
      <w:r w:rsidRPr="00A03B35">
        <w:rPr>
          <w:rFonts w:ascii="Times New Roman" w:hAnsi="Times New Roman" w:cs="Times New Roman"/>
          <w:bCs/>
          <w:sz w:val="24"/>
          <w:szCs w:val="24"/>
          <w:lang w:eastAsia="pl-PL"/>
        </w:rPr>
        <w:t xml:space="preserve">w przypadku uznania, iż przetwarzanie jej danych osobowych narusza przepisy </w:t>
      </w:r>
      <w:r w:rsidRPr="00A03B35">
        <w:rPr>
          <w:rFonts w:ascii="Times New Roman" w:hAnsi="Times New Roman" w:cs="Times New Roman"/>
          <w:bCs/>
          <w:sz w:val="24"/>
          <w:szCs w:val="24"/>
          <w:lang w:eastAsia="pl-PL"/>
        </w:rPr>
        <w:br/>
        <w:t>o ochronie danych osobowych, w tym przepisy RODO.</w:t>
      </w:r>
    </w:p>
    <w:p w14:paraId="4F21EE92" w14:textId="77777777" w:rsidR="00E755F0" w:rsidRPr="00A03B35" w:rsidRDefault="00E755F0" w:rsidP="00E755F0">
      <w:pPr>
        <w:pStyle w:val="Akapitzlist"/>
        <w:numPr>
          <w:ilvl w:val="0"/>
          <w:numId w:val="57"/>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Obowiązek podania danych osobowych jest wymogiem ustawowym określonym </w:t>
      </w:r>
      <w:r w:rsidRPr="00A03B35">
        <w:rPr>
          <w:rFonts w:ascii="Times New Roman" w:hAnsi="Times New Roman" w:cs="Times New Roman"/>
          <w:bCs/>
          <w:sz w:val="24"/>
          <w:szCs w:val="24"/>
          <w:lang w:eastAsia="pl-PL"/>
        </w:rPr>
        <w:br/>
        <w:t>w przepisach PZP, związanym z udziałem w postępowaniu o udzielenie zamówienia publicznego; konsekwencje niepodania określonych danych określa PZP.</w:t>
      </w:r>
    </w:p>
    <w:p w14:paraId="63CA3AC4" w14:textId="77777777" w:rsidR="00E755F0" w:rsidRPr="00A03B35" w:rsidRDefault="00E755F0" w:rsidP="00E755F0">
      <w:pPr>
        <w:pStyle w:val="Akapitzlist"/>
        <w:numPr>
          <w:ilvl w:val="0"/>
          <w:numId w:val="57"/>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lastRenderedPageBreak/>
        <w:t xml:space="preserve">Osobie, której dane osobowe zostały pozyskane przez Zamawiającego w związku </w:t>
      </w:r>
      <w:r w:rsidRPr="00A03B35">
        <w:rPr>
          <w:rFonts w:ascii="Times New Roman" w:hAnsi="Times New Roman" w:cs="Times New Roman"/>
          <w:bCs/>
          <w:sz w:val="24"/>
          <w:szCs w:val="24"/>
          <w:lang w:eastAsia="pl-PL"/>
        </w:rPr>
        <w:br/>
        <w:t>z prowadzeniem niniejszego postępowania o udzielenie zamówienia publicznego nie przysługuje:</w:t>
      </w:r>
    </w:p>
    <w:p w14:paraId="603D6856" w14:textId="77777777" w:rsidR="00E755F0" w:rsidRPr="00A03B35" w:rsidRDefault="00E755F0" w:rsidP="00E755F0">
      <w:pPr>
        <w:numPr>
          <w:ilvl w:val="0"/>
          <w:numId w:val="56"/>
        </w:numPr>
        <w:tabs>
          <w:tab w:val="left" w:pos="1418"/>
        </w:tabs>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bCs/>
          <w:sz w:val="24"/>
          <w:szCs w:val="24"/>
          <w:lang w:eastAsia="pl-PL"/>
        </w:rPr>
        <w:t xml:space="preserve">prawo do usunięcia danych osobowych, o czym przesadza art. 17 ust. 3 lit. b, d </w:t>
      </w:r>
      <w:r w:rsidRPr="00A03B35">
        <w:rPr>
          <w:rFonts w:ascii="Times New Roman" w:hAnsi="Times New Roman" w:cs="Times New Roman"/>
          <w:bCs/>
          <w:sz w:val="24"/>
          <w:szCs w:val="24"/>
          <w:lang w:eastAsia="pl-PL"/>
        </w:rPr>
        <w:br/>
        <w:t xml:space="preserve">lub e RODO, </w:t>
      </w:r>
    </w:p>
    <w:p w14:paraId="2ED8A41A" w14:textId="77777777" w:rsidR="00E755F0" w:rsidRPr="00A03B35" w:rsidRDefault="00E755F0" w:rsidP="00E755F0">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2)</w:t>
      </w:r>
      <w:r w:rsidRPr="00A03B35">
        <w:rPr>
          <w:rFonts w:ascii="Times New Roman" w:hAnsi="Times New Roman" w:cs="Times New Roman"/>
          <w:bCs/>
          <w:sz w:val="24"/>
          <w:szCs w:val="24"/>
          <w:lang w:eastAsia="pl-PL"/>
        </w:rPr>
        <w:tab/>
        <w:t>prawo do przenoszenia danych osobowych, o którym mowa w art. 20 RODO,</w:t>
      </w:r>
    </w:p>
    <w:p w14:paraId="481C52C2" w14:textId="77777777" w:rsidR="00E755F0" w:rsidRPr="00A03B35" w:rsidRDefault="00E755F0" w:rsidP="00E755F0">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3)      </w:t>
      </w:r>
      <w:r w:rsidRPr="00A03B35">
        <w:rPr>
          <w:rFonts w:ascii="Times New Roman" w:hAnsi="Times New Roman" w:cs="Times New Roman"/>
          <w:bCs/>
          <w:sz w:val="24"/>
          <w:szCs w:val="24"/>
          <w:lang w:eastAsia="pl-PL"/>
        </w:rPr>
        <w:tab/>
        <w:t xml:space="preserve">określone w art. 21 RODO prawo sprzeciwu wobec przetwarzania danych osobowych, a to z uwagi na fakt, że podstawą prawną przetwarzania danych osobowych jest art. 6 ust. 1 lit. c RODO. </w:t>
      </w:r>
    </w:p>
    <w:p w14:paraId="019FCA1A" w14:textId="77777777" w:rsidR="00E755F0" w:rsidRPr="00A03B35" w:rsidRDefault="00E755F0" w:rsidP="00E755F0">
      <w:pPr>
        <w:pStyle w:val="Akapitzlist"/>
        <w:numPr>
          <w:ilvl w:val="0"/>
          <w:numId w:val="57"/>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6FBD3A80" w14:textId="020BB51F" w:rsidR="00992478" w:rsidRPr="008A73BB" w:rsidRDefault="00992478" w:rsidP="00E755F0">
      <w:pPr>
        <w:autoSpaceDE w:val="0"/>
        <w:autoSpaceDN w:val="0"/>
        <w:adjustRightInd w:val="0"/>
        <w:spacing w:after="0" w:line="240" w:lineRule="auto"/>
        <w:jc w:val="both"/>
        <w:rPr>
          <w:rFonts w:ascii="Times New Roman" w:hAnsi="Times New Roman" w:cs="Times New Roman"/>
          <w:i/>
          <w:sz w:val="16"/>
          <w:szCs w:val="16"/>
        </w:rPr>
      </w:pPr>
    </w:p>
    <w:sectPr w:rsidR="00992478" w:rsidRPr="008A73BB">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18C6D" w14:textId="77777777" w:rsidR="0022734E" w:rsidRDefault="0022734E" w:rsidP="00104161">
      <w:pPr>
        <w:spacing w:after="0" w:line="240" w:lineRule="auto"/>
      </w:pPr>
      <w:r>
        <w:separator/>
      </w:r>
    </w:p>
  </w:endnote>
  <w:endnote w:type="continuationSeparator" w:id="0">
    <w:p w14:paraId="0932974B" w14:textId="77777777" w:rsidR="0022734E" w:rsidRDefault="0022734E" w:rsidP="0010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656473"/>
      <w:docPartObj>
        <w:docPartGallery w:val="Page Numbers (Bottom of Page)"/>
        <w:docPartUnique/>
      </w:docPartObj>
    </w:sdtPr>
    <w:sdtEndPr/>
    <w:sdtContent>
      <w:p w14:paraId="293A9CA2" w14:textId="028614A0" w:rsidR="00EB5CFB" w:rsidRDefault="00EB5CFB">
        <w:pPr>
          <w:pStyle w:val="Stopka"/>
          <w:jc w:val="right"/>
        </w:pPr>
        <w:r>
          <w:fldChar w:fldCharType="begin"/>
        </w:r>
        <w:r>
          <w:instrText>PAGE   \* MERGEFORMAT</w:instrText>
        </w:r>
        <w:r>
          <w:fldChar w:fldCharType="separate"/>
        </w:r>
        <w:r>
          <w:t>2</w:t>
        </w:r>
        <w:r>
          <w:fldChar w:fldCharType="end"/>
        </w:r>
      </w:p>
    </w:sdtContent>
  </w:sdt>
  <w:p w14:paraId="5D2088EB" w14:textId="77777777" w:rsidR="00EB5CFB" w:rsidRDefault="00EB5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477F9" w14:textId="77777777" w:rsidR="0022734E" w:rsidRDefault="0022734E" w:rsidP="00104161">
      <w:pPr>
        <w:spacing w:after="0" w:line="240" w:lineRule="auto"/>
      </w:pPr>
      <w:r>
        <w:separator/>
      </w:r>
    </w:p>
  </w:footnote>
  <w:footnote w:type="continuationSeparator" w:id="0">
    <w:p w14:paraId="3E6C439F" w14:textId="77777777" w:rsidR="0022734E" w:rsidRDefault="0022734E" w:rsidP="001041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4A"/>
    <w:multiLevelType w:val="multilevel"/>
    <w:tmpl w:val="714833A6"/>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51B073A"/>
    <w:multiLevelType w:val="hybridMultilevel"/>
    <w:tmpl w:val="B4AEF3FA"/>
    <w:lvl w:ilvl="0" w:tplc="A968A8D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5A657F0"/>
    <w:multiLevelType w:val="multilevel"/>
    <w:tmpl w:val="B6B600C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6046625"/>
    <w:multiLevelType w:val="hybridMultilevel"/>
    <w:tmpl w:val="07BABCF2"/>
    <w:lvl w:ilvl="0" w:tplc="CBFC0046">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86A071F"/>
    <w:multiLevelType w:val="hybridMultilevel"/>
    <w:tmpl w:val="8E944D4A"/>
    <w:lvl w:ilvl="0" w:tplc="7062BA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14D04"/>
    <w:multiLevelType w:val="multilevel"/>
    <w:tmpl w:val="6E2AA9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start w:val="1"/>
      <w:numFmt w:val="decimal"/>
      <w:lvlText w:val="%3)"/>
      <w:lvlJc w:val="left"/>
      <w:pPr>
        <w:ind w:left="1353"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AD66279"/>
    <w:multiLevelType w:val="hybridMultilevel"/>
    <w:tmpl w:val="2FDC9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5A1B06"/>
    <w:multiLevelType w:val="hybridMultilevel"/>
    <w:tmpl w:val="EDE4C9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C4020EB"/>
    <w:multiLevelType w:val="hybridMultilevel"/>
    <w:tmpl w:val="DF5C8EBA"/>
    <w:lvl w:ilvl="0" w:tplc="D38654CA">
      <w:start w:val="1"/>
      <w:numFmt w:val="decimal"/>
      <w:lvlText w:val="%1."/>
      <w:lvlJc w:val="left"/>
      <w:pPr>
        <w:ind w:left="1713" w:hanging="360"/>
      </w:pPr>
      <w:rPr>
        <w:rFonts w:ascii="Times New Roman" w:hAnsi="Times New Roman" w:cs="Times New Roman" w:hint="default"/>
        <w:b w:val="0"/>
        <w:i w:val="0"/>
        <w:color w:val="auto"/>
        <w:sz w:val="22"/>
        <w:szCs w:val="22"/>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1B304B0C">
      <w:start w:val="1"/>
      <w:numFmt w:val="decimal"/>
      <w:lvlText w:val="%4."/>
      <w:lvlJc w:val="left"/>
      <w:pPr>
        <w:ind w:left="786" w:hanging="360"/>
      </w:pPr>
      <w:rPr>
        <w:sz w:val="24"/>
        <w:szCs w:val="24"/>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15:restartNumberingAfterBreak="0">
    <w:nsid w:val="113E3372"/>
    <w:multiLevelType w:val="hybridMultilevel"/>
    <w:tmpl w:val="57A4B358"/>
    <w:lvl w:ilvl="0" w:tplc="5B3A2B8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122B24B3"/>
    <w:multiLevelType w:val="hybridMultilevel"/>
    <w:tmpl w:val="14882728"/>
    <w:lvl w:ilvl="0" w:tplc="CBFC0046">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54952A3"/>
    <w:multiLevelType w:val="hybridMultilevel"/>
    <w:tmpl w:val="1E286B5E"/>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2" w15:restartNumberingAfterBreak="0">
    <w:nsid w:val="17670351"/>
    <w:multiLevelType w:val="hybridMultilevel"/>
    <w:tmpl w:val="EBEEBF66"/>
    <w:lvl w:ilvl="0" w:tplc="6068CE5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14" w15:restartNumberingAfterBreak="0">
    <w:nsid w:val="206A39DB"/>
    <w:multiLevelType w:val="hybridMultilevel"/>
    <w:tmpl w:val="9C54EE60"/>
    <w:lvl w:ilvl="0" w:tplc="194263BA">
      <w:start w:val="1"/>
      <w:numFmt w:val="lowerLetter"/>
      <w:lvlText w:val="%1)"/>
      <w:lvlJc w:val="left"/>
      <w:pPr>
        <w:ind w:left="1830" w:hanging="360"/>
      </w:pPr>
      <w:rPr>
        <w:rFonts w:hint="default"/>
      </w:rPr>
    </w:lvl>
    <w:lvl w:ilvl="1" w:tplc="04150019" w:tentative="1">
      <w:start w:val="1"/>
      <w:numFmt w:val="lowerLetter"/>
      <w:lvlText w:val="%2."/>
      <w:lvlJc w:val="left"/>
      <w:pPr>
        <w:ind w:left="2550" w:hanging="360"/>
      </w:pPr>
    </w:lvl>
    <w:lvl w:ilvl="2" w:tplc="0415001B" w:tentative="1">
      <w:start w:val="1"/>
      <w:numFmt w:val="lowerRoman"/>
      <w:lvlText w:val="%3."/>
      <w:lvlJc w:val="right"/>
      <w:pPr>
        <w:ind w:left="3270" w:hanging="180"/>
      </w:pPr>
    </w:lvl>
    <w:lvl w:ilvl="3" w:tplc="0415000F" w:tentative="1">
      <w:start w:val="1"/>
      <w:numFmt w:val="decimal"/>
      <w:lvlText w:val="%4."/>
      <w:lvlJc w:val="left"/>
      <w:pPr>
        <w:ind w:left="3990" w:hanging="360"/>
      </w:pPr>
    </w:lvl>
    <w:lvl w:ilvl="4" w:tplc="04150019" w:tentative="1">
      <w:start w:val="1"/>
      <w:numFmt w:val="lowerLetter"/>
      <w:lvlText w:val="%5."/>
      <w:lvlJc w:val="left"/>
      <w:pPr>
        <w:ind w:left="4710" w:hanging="360"/>
      </w:pPr>
    </w:lvl>
    <w:lvl w:ilvl="5" w:tplc="0415001B" w:tentative="1">
      <w:start w:val="1"/>
      <w:numFmt w:val="lowerRoman"/>
      <w:lvlText w:val="%6."/>
      <w:lvlJc w:val="right"/>
      <w:pPr>
        <w:ind w:left="5430" w:hanging="180"/>
      </w:pPr>
    </w:lvl>
    <w:lvl w:ilvl="6" w:tplc="0415000F" w:tentative="1">
      <w:start w:val="1"/>
      <w:numFmt w:val="decimal"/>
      <w:lvlText w:val="%7."/>
      <w:lvlJc w:val="left"/>
      <w:pPr>
        <w:ind w:left="6150" w:hanging="360"/>
      </w:pPr>
    </w:lvl>
    <w:lvl w:ilvl="7" w:tplc="04150019" w:tentative="1">
      <w:start w:val="1"/>
      <w:numFmt w:val="lowerLetter"/>
      <w:lvlText w:val="%8."/>
      <w:lvlJc w:val="left"/>
      <w:pPr>
        <w:ind w:left="6870" w:hanging="360"/>
      </w:pPr>
    </w:lvl>
    <w:lvl w:ilvl="8" w:tplc="0415001B" w:tentative="1">
      <w:start w:val="1"/>
      <w:numFmt w:val="lowerRoman"/>
      <w:lvlText w:val="%9."/>
      <w:lvlJc w:val="right"/>
      <w:pPr>
        <w:ind w:left="7590" w:hanging="180"/>
      </w:pPr>
    </w:lvl>
  </w:abstractNum>
  <w:abstractNum w:abstractNumId="15" w15:restartNumberingAfterBreak="0">
    <w:nsid w:val="209C3B90"/>
    <w:multiLevelType w:val="hybridMultilevel"/>
    <w:tmpl w:val="1AC8B098"/>
    <w:lvl w:ilvl="0" w:tplc="3E34D5C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CD3497D"/>
    <w:multiLevelType w:val="hybridMultilevel"/>
    <w:tmpl w:val="981C01F0"/>
    <w:lvl w:ilvl="0" w:tplc="5DD8849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2F784F32"/>
    <w:multiLevelType w:val="hybridMultilevel"/>
    <w:tmpl w:val="FB0A38C0"/>
    <w:lvl w:ilvl="0" w:tplc="F104B09C">
      <w:start w:val="1"/>
      <w:numFmt w:val="decimal"/>
      <w:lvlText w:val="%1)"/>
      <w:lvlJc w:val="left"/>
      <w:pPr>
        <w:ind w:left="14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9" w15:restartNumberingAfterBreak="0">
    <w:nsid w:val="310D02DB"/>
    <w:multiLevelType w:val="multilevel"/>
    <w:tmpl w:val="7A28D85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15138DB"/>
    <w:multiLevelType w:val="hybridMultilevel"/>
    <w:tmpl w:val="B022A7A0"/>
    <w:lvl w:ilvl="0" w:tplc="31BC80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1B47515"/>
    <w:multiLevelType w:val="multilevel"/>
    <w:tmpl w:val="74BCEB7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24667EA"/>
    <w:multiLevelType w:val="hybridMultilevel"/>
    <w:tmpl w:val="04DE06E4"/>
    <w:lvl w:ilvl="0" w:tplc="CF048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27E53F0"/>
    <w:multiLevelType w:val="hybridMultilevel"/>
    <w:tmpl w:val="A55E92B4"/>
    <w:lvl w:ilvl="0" w:tplc="7F88F22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5" w15:restartNumberingAfterBreak="0">
    <w:nsid w:val="36FD4511"/>
    <w:multiLevelType w:val="hybridMultilevel"/>
    <w:tmpl w:val="CFDCC83E"/>
    <w:lvl w:ilvl="0" w:tplc="271A90E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7A02F09"/>
    <w:multiLevelType w:val="multilevel"/>
    <w:tmpl w:val="953805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399E20AE"/>
    <w:multiLevelType w:val="hybridMultilevel"/>
    <w:tmpl w:val="2D768C18"/>
    <w:lvl w:ilvl="0" w:tplc="9106FDD8">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1C682FD8">
      <w:start w:val="1"/>
      <w:numFmt w:val="decimal"/>
      <w:lvlText w:val="%3."/>
      <w:lvlJc w:val="left"/>
      <w:pPr>
        <w:ind w:left="786" w:hanging="360"/>
      </w:pPr>
      <w:rPr>
        <w:rFonts w:hint="default"/>
      </w:r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BE32F4E"/>
    <w:multiLevelType w:val="hybridMultilevel"/>
    <w:tmpl w:val="014632D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8720C7"/>
    <w:multiLevelType w:val="hybridMultilevel"/>
    <w:tmpl w:val="8CAC0AA0"/>
    <w:lvl w:ilvl="0" w:tplc="28906DEA">
      <w:start w:val="1"/>
      <w:numFmt w:val="decimal"/>
      <w:lvlText w:val="%1."/>
      <w:lvlJc w:val="left"/>
      <w:pPr>
        <w:ind w:left="840" w:hanging="48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076C97"/>
    <w:multiLevelType w:val="hybridMultilevel"/>
    <w:tmpl w:val="C6C04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E22D64"/>
    <w:multiLevelType w:val="hybridMultilevel"/>
    <w:tmpl w:val="2A9C06C8"/>
    <w:lvl w:ilvl="0" w:tplc="448888A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2295EFC"/>
    <w:multiLevelType w:val="multilevel"/>
    <w:tmpl w:val="4EA6CF3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3" w15:restartNumberingAfterBreak="0">
    <w:nsid w:val="45A17E80"/>
    <w:multiLevelType w:val="hybridMultilevel"/>
    <w:tmpl w:val="75E2C8F8"/>
    <w:lvl w:ilvl="0" w:tplc="8140DFA4">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5E70465"/>
    <w:multiLevelType w:val="hybridMultilevel"/>
    <w:tmpl w:val="02AE0D8A"/>
    <w:lvl w:ilvl="0" w:tplc="1B0AA4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71821A6"/>
    <w:multiLevelType w:val="hybridMultilevel"/>
    <w:tmpl w:val="C9380A44"/>
    <w:lvl w:ilvl="0" w:tplc="481025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49592510"/>
    <w:multiLevelType w:val="hybridMultilevel"/>
    <w:tmpl w:val="33AE03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B4D0F56"/>
    <w:multiLevelType w:val="hybridMultilevel"/>
    <w:tmpl w:val="2FCC1392"/>
    <w:lvl w:ilvl="0" w:tplc="2F5AE148">
      <w:start w:val="1"/>
      <w:numFmt w:val="decimal"/>
      <w:lvlText w:val="%1)"/>
      <w:lvlJc w:val="left"/>
      <w:pPr>
        <w:ind w:left="1540" w:hanging="405"/>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9" w15:restartNumberingAfterBreak="0">
    <w:nsid w:val="4B5B228E"/>
    <w:multiLevelType w:val="hybridMultilevel"/>
    <w:tmpl w:val="28FE1F28"/>
    <w:lvl w:ilvl="0" w:tplc="C8BA01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CCB4B5B"/>
    <w:multiLevelType w:val="multilevel"/>
    <w:tmpl w:val="31AABE8A"/>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1" w15:restartNumberingAfterBreak="0">
    <w:nsid w:val="4FD6161A"/>
    <w:multiLevelType w:val="hybridMultilevel"/>
    <w:tmpl w:val="8E3C119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3F0C2D62">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2"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695EE2"/>
    <w:multiLevelType w:val="hybridMultilevel"/>
    <w:tmpl w:val="CF1268A6"/>
    <w:lvl w:ilvl="0" w:tplc="71404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5A90F35"/>
    <w:multiLevelType w:val="hybridMultilevel"/>
    <w:tmpl w:val="29CC03C0"/>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32BA731E">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4"/>
        <w:szCs w:val="3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DB49EF"/>
    <w:multiLevelType w:val="hybridMultilevel"/>
    <w:tmpl w:val="42C29B6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A64B0EE">
      <w:start w:val="1"/>
      <w:numFmt w:val="lowerLetter"/>
      <w:lvlText w:val="%3)"/>
      <w:lvlJc w:val="lef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8053CD"/>
    <w:multiLevelType w:val="hybridMultilevel"/>
    <w:tmpl w:val="EB34E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B7666E"/>
    <w:multiLevelType w:val="hybridMultilevel"/>
    <w:tmpl w:val="1D5839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586E58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A8E46C8">
      <w:start w:val="1"/>
      <w:numFmt w:val="decimal"/>
      <w:lvlText w:val="%3."/>
      <w:lvlJc w:val="left"/>
      <w:pPr>
        <w:ind w:left="644"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462F8B"/>
    <w:multiLevelType w:val="hybridMultilevel"/>
    <w:tmpl w:val="6FD48EB6"/>
    <w:lvl w:ilvl="0" w:tplc="7076C8D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9" w15:restartNumberingAfterBreak="0">
    <w:nsid w:val="6465397E"/>
    <w:multiLevelType w:val="hybridMultilevel"/>
    <w:tmpl w:val="5CFA64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6A410281"/>
    <w:multiLevelType w:val="multilevel"/>
    <w:tmpl w:val="6FA4822C"/>
    <w:lvl w:ilvl="0">
      <w:start w:val="1"/>
      <w:numFmt w:val="decimal"/>
      <w:lvlText w:val="%1."/>
      <w:lvlJc w:val="left"/>
      <w:pPr>
        <w:ind w:left="1440" w:hanging="360"/>
      </w:pPr>
      <w:rPr>
        <w:rFonts w:hint="default"/>
        <w:b w:val="0"/>
        <w:bCs/>
      </w:rPr>
    </w:lvl>
    <w:lvl w:ilvl="1">
      <w:start w:val="1"/>
      <w:numFmt w:val="decimal"/>
      <w:isLgl/>
      <w:lvlText w:val="%1.%2."/>
      <w:lvlJc w:val="left"/>
      <w:pPr>
        <w:ind w:left="1800" w:hanging="360"/>
      </w:pPr>
      <w:rPr>
        <w:rFonts w:hint="default"/>
        <w:b w:val="0"/>
        <w:bCs/>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52" w15:restartNumberingAfterBreak="0">
    <w:nsid w:val="6C3E644C"/>
    <w:multiLevelType w:val="hybridMultilevel"/>
    <w:tmpl w:val="4C48DABE"/>
    <w:lvl w:ilvl="0" w:tplc="250EEC3A">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F9E56CA"/>
    <w:multiLevelType w:val="hybridMultilevel"/>
    <w:tmpl w:val="D688D8B2"/>
    <w:lvl w:ilvl="0" w:tplc="E59E75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51F7C92"/>
    <w:multiLevelType w:val="hybridMultilevel"/>
    <w:tmpl w:val="D3C4C348"/>
    <w:lvl w:ilvl="0" w:tplc="C0AADF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7C64B07"/>
    <w:multiLevelType w:val="hybridMultilevel"/>
    <w:tmpl w:val="6A524868"/>
    <w:lvl w:ilvl="0" w:tplc="3226262A">
      <w:start w:val="1"/>
      <w:numFmt w:val="decimal"/>
      <w:lvlText w:val="%1."/>
      <w:lvlJc w:val="left"/>
      <w:pPr>
        <w:ind w:left="1560" w:hanging="360"/>
      </w:pPr>
      <w:rPr>
        <w:rFonts w:hint="default"/>
      </w:r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56" w15:restartNumberingAfterBreak="0">
    <w:nsid w:val="78D84D55"/>
    <w:multiLevelType w:val="hybridMultilevel"/>
    <w:tmpl w:val="C51C5128"/>
    <w:lvl w:ilvl="0" w:tplc="EDDE278C">
      <w:start w:val="1"/>
      <w:numFmt w:val="decimal"/>
      <w:lvlText w:val="%1."/>
      <w:lvlJc w:val="left"/>
      <w:pPr>
        <w:ind w:left="2280" w:hanging="360"/>
      </w:pPr>
      <w:rPr>
        <w:rFonts w:ascii="Times New Roman" w:eastAsiaTheme="minorHAnsi"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57" w15:restartNumberingAfterBreak="0">
    <w:nsid w:val="7A6B2F65"/>
    <w:multiLevelType w:val="multilevel"/>
    <w:tmpl w:val="D2EE9AA8"/>
    <w:lvl w:ilvl="0">
      <w:start w:val="1"/>
      <w:numFmt w:val="decimal"/>
      <w:lvlText w:val="%1."/>
      <w:lvlJc w:val="left"/>
      <w:pPr>
        <w:ind w:left="1080" w:hanging="360"/>
      </w:pPr>
      <w:rPr>
        <w:rFonts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8" w15:restartNumberingAfterBreak="0">
    <w:nsid w:val="7AD93BB9"/>
    <w:multiLevelType w:val="hybridMultilevel"/>
    <w:tmpl w:val="1FDCA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2D1350"/>
    <w:multiLevelType w:val="hybridMultilevel"/>
    <w:tmpl w:val="46C09D12"/>
    <w:lvl w:ilvl="0" w:tplc="C76063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0" w15:restartNumberingAfterBreak="0">
    <w:nsid w:val="7D562B1E"/>
    <w:multiLevelType w:val="multilevel"/>
    <w:tmpl w:val="FB04695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6"/>
  </w:num>
  <w:num w:numId="2">
    <w:abstractNumId w:val="28"/>
  </w:num>
  <w:num w:numId="3">
    <w:abstractNumId w:val="21"/>
  </w:num>
  <w:num w:numId="4">
    <w:abstractNumId w:val="57"/>
  </w:num>
  <w:num w:numId="5">
    <w:abstractNumId w:val="49"/>
  </w:num>
  <w:num w:numId="6">
    <w:abstractNumId w:val="4"/>
  </w:num>
  <w:num w:numId="7">
    <w:abstractNumId w:val="20"/>
  </w:num>
  <w:num w:numId="8">
    <w:abstractNumId w:val="31"/>
  </w:num>
  <w:num w:numId="9">
    <w:abstractNumId w:val="30"/>
  </w:num>
  <w:num w:numId="10">
    <w:abstractNumId w:val="0"/>
  </w:num>
  <w:num w:numId="11">
    <w:abstractNumId w:val="60"/>
  </w:num>
  <w:num w:numId="12">
    <w:abstractNumId w:val="46"/>
  </w:num>
  <w:num w:numId="13">
    <w:abstractNumId w:val="19"/>
  </w:num>
  <w:num w:numId="14">
    <w:abstractNumId w:val="22"/>
  </w:num>
  <w:num w:numId="15">
    <w:abstractNumId w:val="18"/>
  </w:num>
  <w:num w:numId="16">
    <w:abstractNumId w:val="14"/>
  </w:num>
  <w:num w:numId="17">
    <w:abstractNumId w:val="51"/>
  </w:num>
  <w:num w:numId="18">
    <w:abstractNumId w:val="5"/>
  </w:num>
  <w:num w:numId="19">
    <w:abstractNumId w:val="55"/>
  </w:num>
  <w:num w:numId="20">
    <w:abstractNumId w:val="56"/>
  </w:num>
  <w:num w:numId="21">
    <w:abstractNumId w:val="26"/>
  </w:num>
  <w:num w:numId="22">
    <w:abstractNumId w:val="33"/>
  </w:num>
  <w:num w:numId="23">
    <w:abstractNumId w:val="23"/>
  </w:num>
  <w:num w:numId="24">
    <w:abstractNumId w:val="25"/>
  </w:num>
  <w:num w:numId="25">
    <w:abstractNumId w:val="58"/>
  </w:num>
  <w:num w:numId="26">
    <w:abstractNumId w:val="53"/>
  </w:num>
  <w:num w:numId="27">
    <w:abstractNumId w:val="39"/>
  </w:num>
  <w:num w:numId="28">
    <w:abstractNumId w:val="34"/>
  </w:num>
  <w:num w:numId="29">
    <w:abstractNumId w:val="59"/>
  </w:num>
  <w:num w:numId="30">
    <w:abstractNumId w:val="9"/>
  </w:num>
  <w:num w:numId="31">
    <w:abstractNumId w:val="54"/>
  </w:num>
  <w:num w:numId="32">
    <w:abstractNumId w:val="15"/>
  </w:num>
  <w:num w:numId="33">
    <w:abstractNumId w:val="43"/>
  </w:num>
  <w:num w:numId="34">
    <w:abstractNumId w:val="48"/>
  </w:num>
  <w:num w:numId="35">
    <w:abstractNumId w:val="1"/>
  </w:num>
  <w:num w:numId="36">
    <w:abstractNumId w:val="38"/>
  </w:num>
  <w:num w:numId="37">
    <w:abstractNumId w:val="45"/>
  </w:num>
  <w:num w:numId="38">
    <w:abstractNumId w:val="37"/>
  </w:num>
  <w:num w:numId="39">
    <w:abstractNumId w:val="16"/>
  </w:num>
  <w:num w:numId="40">
    <w:abstractNumId w:val="13"/>
  </w:num>
  <w:num w:numId="41">
    <w:abstractNumId w:val="24"/>
  </w:num>
  <w:num w:numId="42">
    <w:abstractNumId w:val="52"/>
  </w:num>
  <w:num w:numId="43">
    <w:abstractNumId w:val="11"/>
  </w:num>
  <w:num w:numId="44">
    <w:abstractNumId w:val="36"/>
  </w:num>
  <w:num w:numId="45">
    <w:abstractNumId w:val="7"/>
  </w:num>
  <w:num w:numId="46">
    <w:abstractNumId w:val="27"/>
  </w:num>
  <w:num w:numId="47">
    <w:abstractNumId w:val="8"/>
  </w:num>
  <w:num w:numId="48">
    <w:abstractNumId w:val="41"/>
  </w:num>
  <w:num w:numId="49">
    <w:abstractNumId w:val="44"/>
  </w:num>
  <w:num w:numId="50">
    <w:abstractNumId w:val="47"/>
  </w:num>
  <w:num w:numId="51">
    <w:abstractNumId w:val="35"/>
  </w:num>
  <w:num w:numId="52">
    <w:abstractNumId w:val="17"/>
  </w:num>
  <w:num w:numId="53">
    <w:abstractNumId w:val="10"/>
  </w:num>
  <w:num w:numId="54">
    <w:abstractNumId w:val="3"/>
  </w:num>
  <w:num w:numId="55">
    <w:abstractNumId w:val="50"/>
  </w:num>
  <w:num w:numId="56">
    <w:abstractNumId w:val="42"/>
  </w:num>
  <w:num w:numId="57">
    <w:abstractNumId w:val="29"/>
  </w:num>
  <w:num w:numId="58">
    <w:abstractNumId w:val="40"/>
  </w:num>
  <w:num w:numId="59">
    <w:abstractNumId w:val="32"/>
  </w:num>
  <w:num w:numId="60">
    <w:abstractNumId w:val="2"/>
  </w:num>
  <w:num w:numId="61">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2478"/>
    <w:rsid w:val="000008C1"/>
    <w:rsid w:val="000057BD"/>
    <w:rsid w:val="0001247C"/>
    <w:rsid w:val="00013D1E"/>
    <w:rsid w:val="00015734"/>
    <w:rsid w:val="00016346"/>
    <w:rsid w:val="00024DC9"/>
    <w:rsid w:val="00026CFD"/>
    <w:rsid w:val="00031DE1"/>
    <w:rsid w:val="00032187"/>
    <w:rsid w:val="0003367C"/>
    <w:rsid w:val="00037D74"/>
    <w:rsid w:val="00037DFB"/>
    <w:rsid w:val="00041CA6"/>
    <w:rsid w:val="00045279"/>
    <w:rsid w:val="00050628"/>
    <w:rsid w:val="00055117"/>
    <w:rsid w:val="0005592F"/>
    <w:rsid w:val="00061339"/>
    <w:rsid w:val="0006303B"/>
    <w:rsid w:val="0006663A"/>
    <w:rsid w:val="000666F6"/>
    <w:rsid w:val="00067DDF"/>
    <w:rsid w:val="00070F12"/>
    <w:rsid w:val="00076831"/>
    <w:rsid w:val="0008122B"/>
    <w:rsid w:val="00096396"/>
    <w:rsid w:val="000B0205"/>
    <w:rsid w:val="000B0D68"/>
    <w:rsid w:val="000B1D38"/>
    <w:rsid w:val="000B29D1"/>
    <w:rsid w:val="000B2FC4"/>
    <w:rsid w:val="000B35E5"/>
    <w:rsid w:val="000B665B"/>
    <w:rsid w:val="000C0D33"/>
    <w:rsid w:val="000C2AEA"/>
    <w:rsid w:val="000C4941"/>
    <w:rsid w:val="000C77D0"/>
    <w:rsid w:val="000D2992"/>
    <w:rsid w:val="000D6047"/>
    <w:rsid w:val="000E6538"/>
    <w:rsid w:val="000F5862"/>
    <w:rsid w:val="00104161"/>
    <w:rsid w:val="001042D2"/>
    <w:rsid w:val="00120A3D"/>
    <w:rsid w:val="001250AF"/>
    <w:rsid w:val="001306B8"/>
    <w:rsid w:val="00133DC3"/>
    <w:rsid w:val="00134E62"/>
    <w:rsid w:val="00146132"/>
    <w:rsid w:val="001540F4"/>
    <w:rsid w:val="00154193"/>
    <w:rsid w:val="001554E4"/>
    <w:rsid w:val="00165059"/>
    <w:rsid w:val="0018115E"/>
    <w:rsid w:val="001846F0"/>
    <w:rsid w:val="00192BC4"/>
    <w:rsid w:val="001955AB"/>
    <w:rsid w:val="0019759A"/>
    <w:rsid w:val="001A53EB"/>
    <w:rsid w:val="001B38B7"/>
    <w:rsid w:val="001B6B29"/>
    <w:rsid w:val="001C2D14"/>
    <w:rsid w:val="001C7222"/>
    <w:rsid w:val="001D209A"/>
    <w:rsid w:val="001D3BF6"/>
    <w:rsid w:val="001D6B2D"/>
    <w:rsid w:val="001E5364"/>
    <w:rsid w:val="001E59A2"/>
    <w:rsid w:val="001F0758"/>
    <w:rsid w:val="001F1546"/>
    <w:rsid w:val="001F2DCB"/>
    <w:rsid w:val="00203744"/>
    <w:rsid w:val="00223C02"/>
    <w:rsid w:val="00224DF9"/>
    <w:rsid w:val="0022660E"/>
    <w:rsid w:val="0022734E"/>
    <w:rsid w:val="00234CCE"/>
    <w:rsid w:val="00241A75"/>
    <w:rsid w:val="002440DE"/>
    <w:rsid w:val="00244A24"/>
    <w:rsid w:val="00244E17"/>
    <w:rsid w:val="00245360"/>
    <w:rsid w:val="0024670D"/>
    <w:rsid w:val="00250011"/>
    <w:rsid w:val="00254B05"/>
    <w:rsid w:val="00255241"/>
    <w:rsid w:val="00256110"/>
    <w:rsid w:val="0025742A"/>
    <w:rsid w:val="002647B0"/>
    <w:rsid w:val="002664A1"/>
    <w:rsid w:val="00272065"/>
    <w:rsid w:val="002779ED"/>
    <w:rsid w:val="00291238"/>
    <w:rsid w:val="00293396"/>
    <w:rsid w:val="002968FE"/>
    <w:rsid w:val="002A1162"/>
    <w:rsid w:val="002B3D2C"/>
    <w:rsid w:val="002C4AF3"/>
    <w:rsid w:val="002C6489"/>
    <w:rsid w:val="002C66F4"/>
    <w:rsid w:val="002D0651"/>
    <w:rsid w:val="002D094F"/>
    <w:rsid w:val="002D6519"/>
    <w:rsid w:val="002D7B27"/>
    <w:rsid w:val="002E1395"/>
    <w:rsid w:val="002E18AF"/>
    <w:rsid w:val="002E193F"/>
    <w:rsid w:val="002E3BA5"/>
    <w:rsid w:val="002E4F80"/>
    <w:rsid w:val="002E5426"/>
    <w:rsid w:val="002E7AA3"/>
    <w:rsid w:val="002F3115"/>
    <w:rsid w:val="0030395E"/>
    <w:rsid w:val="00303B3F"/>
    <w:rsid w:val="00304451"/>
    <w:rsid w:val="00311B1E"/>
    <w:rsid w:val="00315F75"/>
    <w:rsid w:val="00324B40"/>
    <w:rsid w:val="00335E1F"/>
    <w:rsid w:val="003371B6"/>
    <w:rsid w:val="00342549"/>
    <w:rsid w:val="00347EDA"/>
    <w:rsid w:val="00353432"/>
    <w:rsid w:val="00357EAF"/>
    <w:rsid w:val="00363A18"/>
    <w:rsid w:val="00364785"/>
    <w:rsid w:val="00365D38"/>
    <w:rsid w:val="00371A9A"/>
    <w:rsid w:val="0037293D"/>
    <w:rsid w:val="003749A3"/>
    <w:rsid w:val="00380DE7"/>
    <w:rsid w:val="00380FDB"/>
    <w:rsid w:val="003821DA"/>
    <w:rsid w:val="00385967"/>
    <w:rsid w:val="0038750D"/>
    <w:rsid w:val="0039388C"/>
    <w:rsid w:val="003939B0"/>
    <w:rsid w:val="00397A61"/>
    <w:rsid w:val="003A06C6"/>
    <w:rsid w:val="003A0FE6"/>
    <w:rsid w:val="003A1EC8"/>
    <w:rsid w:val="003A3F4C"/>
    <w:rsid w:val="003C1B6F"/>
    <w:rsid w:val="003C3DC0"/>
    <w:rsid w:val="003D133D"/>
    <w:rsid w:val="003D47CE"/>
    <w:rsid w:val="003D4D8A"/>
    <w:rsid w:val="003D61D4"/>
    <w:rsid w:val="003E2D8B"/>
    <w:rsid w:val="003E505C"/>
    <w:rsid w:val="003F00C0"/>
    <w:rsid w:val="003F030C"/>
    <w:rsid w:val="003F5043"/>
    <w:rsid w:val="0040683E"/>
    <w:rsid w:val="004119A1"/>
    <w:rsid w:val="0041771B"/>
    <w:rsid w:val="00422145"/>
    <w:rsid w:val="00423170"/>
    <w:rsid w:val="00430B31"/>
    <w:rsid w:val="00433140"/>
    <w:rsid w:val="00434406"/>
    <w:rsid w:val="00434E9B"/>
    <w:rsid w:val="00436F1D"/>
    <w:rsid w:val="004445C6"/>
    <w:rsid w:val="004466D8"/>
    <w:rsid w:val="00471681"/>
    <w:rsid w:val="00471970"/>
    <w:rsid w:val="00472130"/>
    <w:rsid w:val="004908E7"/>
    <w:rsid w:val="004958A3"/>
    <w:rsid w:val="004977C1"/>
    <w:rsid w:val="004A03C4"/>
    <w:rsid w:val="004A07BF"/>
    <w:rsid w:val="004A2D5D"/>
    <w:rsid w:val="004A45C4"/>
    <w:rsid w:val="004B05BC"/>
    <w:rsid w:val="004B0B34"/>
    <w:rsid w:val="004B2B50"/>
    <w:rsid w:val="004C4EDC"/>
    <w:rsid w:val="004D24D7"/>
    <w:rsid w:val="004D2942"/>
    <w:rsid w:val="004D4074"/>
    <w:rsid w:val="004E5F5D"/>
    <w:rsid w:val="004F35EB"/>
    <w:rsid w:val="004F51F1"/>
    <w:rsid w:val="00501C9A"/>
    <w:rsid w:val="005044B9"/>
    <w:rsid w:val="00505FB0"/>
    <w:rsid w:val="005073FC"/>
    <w:rsid w:val="00511950"/>
    <w:rsid w:val="00511DFB"/>
    <w:rsid w:val="00521B9A"/>
    <w:rsid w:val="0053187F"/>
    <w:rsid w:val="0053477A"/>
    <w:rsid w:val="005407B4"/>
    <w:rsid w:val="0056030C"/>
    <w:rsid w:val="00560605"/>
    <w:rsid w:val="00560B9E"/>
    <w:rsid w:val="005634CC"/>
    <w:rsid w:val="00563C09"/>
    <w:rsid w:val="00570574"/>
    <w:rsid w:val="00572F2A"/>
    <w:rsid w:val="00583721"/>
    <w:rsid w:val="005907E1"/>
    <w:rsid w:val="00595650"/>
    <w:rsid w:val="00597641"/>
    <w:rsid w:val="005A1FD1"/>
    <w:rsid w:val="005A2BDA"/>
    <w:rsid w:val="005B405F"/>
    <w:rsid w:val="005C00F6"/>
    <w:rsid w:val="005C725E"/>
    <w:rsid w:val="005D3A22"/>
    <w:rsid w:val="005E7309"/>
    <w:rsid w:val="00602EF5"/>
    <w:rsid w:val="006073F0"/>
    <w:rsid w:val="00607A9E"/>
    <w:rsid w:val="006133D7"/>
    <w:rsid w:val="00614FCA"/>
    <w:rsid w:val="00617E96"/>
    <w:rsid w:val="00621651"/>
    <w:rsid w:val="006229FA"/>
    <w:rsid w:val="00625F28"/>
    <w:rsid w:val="006301BD"/>
    <w:rsid w:val="0063666C"/>
    <w:rsid w:val="00640C67"/>
    <w:rsid w:val="00645994"/>
    <w:rsid w:val="00645FAB"/>
    <w:rsid w:val="00646B62"/>
    <w:rsid w:val="00651FA6"/>
    <w:rsid w:val="0065202C"/>
    <w:rsid w:val="0065608D"/>
    <w:rsid w:val="00662A00"/>
    <w:rsid w:val="00665642"/>
    <w:rsid w:val="0068655E"/>
    <w:rsid w:val="0068703F"/>
    <w:rsid w:val="00690878"/>
    <w:rsid w:val="006945F5"/>
    <w:rsid w:val="006A0C50"/>
    <w:rsid w:val="006A125E"/>
    <w:rsid w:val="006A1955"/>
    <w:rsid w:val="006A27D0"/>
    <w:rsid w:val="006A46CA"/>
    <w:rsid w:val="006A4E98"/>
    <w:rsid w:val="006B208C"/>
    <w:rsid w:val="006B7870"/>
    <w:rsid w:val="006B7D34"/>
    <w:rsid w:val="006C0635"/>
    <w:rsid w:val="006C71D3"/>
    <w:rsid w:val="006C7F07"/>
    <w:rsid w:val="006D5717"/>
    <w:rsid w:val="006E4031"/>
    <w:rsid w:val="006F1DD3"/>
    <w:rsid w:val="006F3808"/>
    <w:rsid w:val="006F441B"/>
    <w:rsid w:val="00704764"/>
    <w:rsid w:val="007136E5"/>
    <w:rsid w:val="0072256C"/>
    <w:rsid w:val="007301FB"/>
    <w:rsid w:val="007324EC"/>
    <w:rsid w:val="00751D4A"/>
    <w:rsid w:val="00752135"/>
    <w:rsid w:val="0077192D"/>
    <w:rsid w:val="00771B12"/>
    <w:rsid w:val="00773EB5"/>
    <w:rsid w:val="007760AC"/>
    <w:rsid w:val="0077725D"/>
    <w:rsid w:val="00780384"/>
    <w:rsid w:val="00792348"/>
    <w:rsid w:val="007A1824"/>
    <w:rsid w:val="007A5FC6"/>
    <w:rsid w:val="007B4687"/>
    <w:rsid w:val="007C22BD"/>
    <w:rsid w:val="007C57B8"/>
    <w:rsid w:val="007D1448"/>
    <w:rsid w:val="007D1D3A"/>
    <w:rsid w:val="007D4B2B"/>
    <w:rsid w:val="007D4FB5"/>
    <w:rsid w:val="007E04D2"/>
    <w:rsid w:val="007E69FC"/>
    <w:rsid w:val="007E769B"/>
    <w:rsid w:val="007E7AC4"/>
    <w:rsid w:val="007F3F69"/>
    <w:rsid w:val="007F5065"/>
    <w:rsid w:val="008001D1"/>
    <w:rsid w:val="00802BD5"/>
    <w:rsid w:val="00803E46"/>
    <w:rsid w:val="00806A41"/>
    <w:rsid w:val="00811F2E"/>
    <w:rsid w:val="008218CE"/>
    <w:rsid w:val="0082680A"/>
    <w:rsid w:val="00832F88"/>
    <w:rsid w:val="00845989"/>
    <w:rsid w:val="008508C6"/>
    <w:rsid w:val="0085442D"/>
    <w:rsid w:val="00854A7C"/>
    <w:rsid w:val="008577F8"/>
    <w:rsid w:val="00863B29"/>
    <w:rsid w:val="00866876"/>
    <w:rsid w:val="0086710F"/>
    <w:rsid w:val="00867897"/>
    <w:rsid w:val="008701C8"/>
    <w:rsid w:val="0087126F"/>
    <w:rsid w:val="00874642"/>
    <w:rsid w:val="00885BC1"/>
    <w:rsid w:val="00885EB6"/>
    <w:rsid w:val="0089042C"/>
    <w:rsid w:val="008928FB"/>
    <w:rsid w:val="00894412"/>
    <w:rsid w:val="008944A4"/>
    <w:rsid w:val="00896A56"/>
    <w:rsid w:val="008A6D8A"/>
    <w:rsid w:val="008A73BB"/>
    <w:rsid w:val="008B1223"/>
    <w:rsid w:val="008B70D0"/>
    <w:rsid w:val="008E2092"/>
    <w:rsid w:val="008E3D76"/>
    <w:rsid w:val="008E64EA"/>
    <w:rsid w:val="008F089C"/>
    <w:rsid w:val="008F0948"/>
    <w:rsid w:val="008F4883"/>
    <w:rsid w:val="009022B9"/>
    <w:rsid w:val="0090612F"/>
    <w:rsid w:val="009078CB"/>
    <w:rsid w:val="009102A4"/>
    <w:rsid w:val="009116B3"/>
    <w:rsid w:val="00912A94"/>
    <w:rsid w:val="009150F8"/>
    <w:rsid w:val="009217B6"/>
    <w:rsid w:val="00927705"/>
    <w:rsid w:val="0093176F"/>
    <w:rsid w:val="009428FA"/>
    <w:rsid w:val="00943B42"/>
    <w:rsid w:val="00944B46"/>
    <w:rsid w:val="00945E81"/>
    <w:rsid w:val="00946B2C"/>
    <w:rsid w:val="00951BCD"/>
    <w:rsid w:val="0096032A"/>
    <w:rsid w:val="009620E4"/>
    <w:rsid w:val="00966449"/>
    <w:rsid w:val="00966F95"/>
    <w:rsid w:val="00970ED6"/>
    <w:rsid w:val="00976D36"/>
    <w:rsid w:val="009864DE"/>
    <w:rsid w:val="00986FF1"/>
    <w:rsid w:val="00992478"/>
    <w:rsid w:val="0099642D"/>
    <w:rsid w:val="009A274C"/>
    <w:rsid w:val="009B29DC"/>
    <w:rsid w:val="009B43A4"/>
    <w:rsid w:val="009B7D32"/>
    <w:rsid w:val="009C0B4A"/>
    <w:rsid w:val="009D18CA"/>
    <w:rsid w:val="009D605F"/>
    <w:rsid w:val="009D644F"/>
    <w:rsid w:val="009D6941"/>
    <w:rsid w:val="009E1475"/>
    <w:rsid w:val="009E4193"/>
    <w:rsid w:val="009F2AD9"/>
    <w:rsid w:val="009F4C16"/>
    <w:rsid w:val="00A01F7D"/>
    <w:rsid w:val="00A02F7B"/>
    <w:rsid w:val="00A04B47"/>
    <w:rsid w:val="00A15A1F"/>
    <w:rsid w:val="00A22BEE"/>
    <w:rsid w:val="00A23547"/>
    <w:rsid w:val="00A24175"/>
    <w:rsid w:val="00A31701"/>
    <w:rsid w:val="00A360B9"/>
    <w:rsid w:val="00A501E8"/>
    <w:rsid w:val="00A52234"/>
    <w:rsid w:val="00A533AD"/>
    <w:rsid w:val="00A53EE9"/>
    <w:rsid w:val="00A626B7"/>
    <w:rsid w:val="00A652E9"/>
    <w:rsid w:val="00A7039C"/>
    <w:rsid w:val="00A7340E"/>
    <w:rsid w:val="00A74788"/>
    <w:rsid w:val="00A758F0"/>
    <w:rsid w:val="00A80368"/>
    <w:rsid w:val="00A84363"/>
    <w:rsid w:val="00A9066A"/>
    <w:rsid w:val="00A92036"/>
    <w:rsid w:val="00A945D8"/>
    <w:rsid w:val="00A9678C"/>
    <w:rsid w:val="00AA696B"/>
    <w:rsid w:val="00AA6E87"/>
    <w:rsid w:val="00AA75AD"/>
    <w:rsid w:val="00AB16DD"/>
    <w:rsid w:val="00AB2973"/>
    <w:rsid w:val="00AB4ECC"/>
    <w:rsid w:val="00AB56D5"/>
    <w:rsid w:val="00AB7CC8"/>
    <w:rsid w:val="00AC3773"/>
    <w:rsid w:val="00AC3F74"/>
    <w:rsid w:val="00AC7162"/>
    <w:rsid w:val="00AD4F2A"/>
    <w:rsid w:val="00AE17AF"/>
    <w:rsid w:val="00AE3DE2"/>
    <w:rsid w:val="00AF3A7C"/>
    <w:rsid w:val="00AF3E03"/>
    <w:rsid w:val="00AF6AE6"/>
    <w:rsid w:val="00B10821"/>
    <w:rsid w:val="00B17F82"/>
    <w:rsid w:val="00B245FF"/>
    <w:rsid w:val="00B257D5"/>
    <w:rsid w:val="00B26F86"/>
    <w:rsid w:val="00B30AFA"/>
    <w:rsid w:val="00B3245A"/>
    <w:rsid w:val="00B34124"/>
    <w:rsid w:val="00B36E64"/>
    <w:rsid w:val="00B37E49"/>
    <w:rsid w:val="00B421EF"/>
    <w:rsid w:val="00B44EF4"/>
    <w:rsid w:val="00B4523E"/>
    <w:rsid w:val="00B54BEA"/>
    <w:rsid w:val="00B65ED5"/>
    <w:rsid w:val="00B67849"/>
    <w:rsid w:val="00B7186D"/>
    <w:rsid w:val="00B75B15"/>
    <w:rsid w:val="00B80DC6"/>
    <w:rsid w:val="00B827E9"/>
    <w:rsid w:val="00B82864"/>
    <w:rsid w:val="00B842D1"/>
    <w:rsid w:val="00B875EE"/>
    <w:rsid w:val="00B8773C"/>
    <w:rsid w:val="00B87AD8"/>
    <w:rsid w:val="00B92BCB"/>
    <w:rsid w:val="00B96360"/>
    <w:rsid w:val="00B96B4A"/>
    <w:rsid w:val="00BA0365"/>
    <w:rsid w:val="00BA3F8B"/>
    <w:rsid w:val="00BA517F"/>
    <w:rsid w:val="00BC49B1"/>
    <w:rsid w:val="00BD0BE6"/>
    <w:rsid w:val="00BD14D1"/>
    <w:rsid w:val="00BD52FF"/>
    <w:rsid w:val="00BE294C"/>
    <w:rsid w:val="00BE55E8"/>
    <w:rsid w:val="00BE6796"/>
    <w:rsid w:val="00BF0BBB"/>
    <w:rsid w:val="00C03BCE"/>
    <w:rsid w:val="00C05263"/>
    <w:rsid w:val="00C1082F"/>
    <w:rsid w:val="00C1565D"/>
    <w:rsid w:val="00C24F2E"/>
    <w:rsid w:val="00C32FC6"/>
    <w:rsid w:val="00C349D6"/>
    <w:rsid w:val="00C467F5"/>
    <w:rsid w:val="00C506BE"/>
    <w:rsid w:val="00C51136"/>
    <w:rsid w:val="00C57C5E"/>
    <w:rsid w:val="00C61989"/>
    <w:rsid w:val="00C8001F"/>
    <w:rsid w:val="00C80356"/>
    <w:rsid w:val="00C804A6"/>
    <w:rsid w:val="00C809B3"/>
    <w:rsid w:val="00C84875"/>
    <w:rsid w:val="00C8593A"/>
    <w:rsid w:val="00C87766"/>
    <w:rsid w:val="00C912C2"/>
    <w:rsid w:val="00C92055"/>
    <w:rsid w:val="00C96AE2"/>
    <w:rsid w:val="00CA5069"/>
    <w:rsid w:val="00CB47C5"/>
    <w:rsid w:val="00CB6303"/>
    <w:rsid w:val="00CD15B3"/>
    <w:rsid w:val="00CD7CFD"/>
    <w:rsid w:val="00CE1C3B"/>
    <w:rsid w:val="00CE2259"/>
    <w:rsid w:val="00CE3F9E"/>
    <w:rsid w:val="00CE4098"/>
    <w:rsid w:val="00CE771F"/>
    <w:rsid w:val="00CF253A"/>
    <w:rsid w:val="00CF6258"/>
    <w:rsid w:val="00D1614E"/>
    <w:rsid w:val="00D20A63"/>
    <w:rsid w:val="00D24EEE"/>
    <w:rsid w:val="00D252DD"/>
    <w:rsid w:val="00D276AA"/>
    <w:rsid w:val="00D36339"/>
    <w:rsid w:val="00D40AEF"/>
    <w:rsid w:val="00D4113B"/>
    <w:rsid w:val="00D4547E"/>
    <w:rsid w:val="00D45D33"/>
    <w:rsid w:val="00D46045"/>
    <w:rsid w:val="00D4664E"/>
    <w:rsid w:val="00D54A35"/>
    <w:rsid w:val="00D5643E"/>
    <w:rsid w:val="00D60C55"/>
    <w:rsid w:val="00D64E39"/>
    <w:rsid w:val="00D65E67"/>
    <w:rsid w:val="00D669B1"/>
    <w:rsid w:val="00D67A90"/>
    <w:rsid w:val="00D74EA7"/>
    <w:rsid w:val="00D8074F"/>
    <w:rsid w:val="00D81443"/>
    <w:rsid w:val="00D9331F"/>
    <w:rsid w:val="00D9373A"/>
    <w:rsid w:val="00D9393B"/>
    <w:rsid w:val="00D93C39"/>
    <w:rsid w:val="00DB1C53"/>
    <w:rsid w:val="00DB4A47"/>
    <w:rsid w:val="00DB567F"/>
    <w:rsid w:val="00DB770D"/>
    <w:rsid w:val="00DB7F26"/>
    <w:rsid w:val="00DC1487"/>
    <w:rsid w:val="00DC35E4"/>
    <w:rsid w:val="00DC79F4"/>
    <w:rsid w:val="00DD1090"/>
    <w:rsid w:val="00DD122D"/>
    <w:rsid w:val="00DD6F35"/>
    <w:rsid w:val="00DE3E4F"/>
    <w:rsid w:val="00DE5027"/>
    <w:rsid w:val="00DF31E0"/>
    <w:rsid w:val="00E02D7E"/>
    <w:rsid w:val="00E05310"/>
    <w:rsid w:val="00E07D41"/>
    <w:rsid w:val="00E12816"/>
    <w:rsid w:val="00E13587"/>
    <w:rsid w:val="00E17316"/>
    <w:rsid w:val="00E206F9"/>
    <w:rsid w:val="00E257FA"/>
    <w:rsid w:val="00E26C4A"/>
    <w:rsid w:val="00E309DD"/>
    <w:rsid w:val="00E43FDF"/>
    <w:rsid w:val="00E63B6F"/>
    <w:rsid w:val="00E70C47"/>
    <w:rsid w:val="00E72566"/>
    <w:rsid w:val="00E74A87"/>
    <w:rsid w:val="00E7511D"/>
    <w:rsid w:val="00E755F0"/>
    <w:rsid w:val="00E76616"/>
    <w:rsid w:val="00E82B56"/>
    <w:rsid w:val="00E8412A"/>
    <w:rsid w:val="00E86F10"/>
    <w:rsid w:val="00E95AD9"/>
    <w:rsid w:val="00EA447C"/>
    <w:rsid w:val="00EB1100"/>
    <w:rsid w:val="00EB20F8"/>
    <w:rsid w:val="00EB5CFB"/>
    <w:rsid w:val="00EB7DAB"/>
    <w:rsid w:val="00EC657A"/>
    <w:rsid w:val="00ED1DC5"/>
    <w:rsid w:val="00ED58B1"/>
    <w:rsid w:val="00EE6A9E"/>
    <w:rsid w:val="00EE6F5E"/>
    <w:rsid w:val="00EF1A38"/>
    <w:rsid w:val="00EF5B3D"/>
    <w:rsid w:val="00EF70AA"/>
    <w:rsid w:val="00EF7B5A"/>
    <w:rsid w:val="00F02EF8"/>
    <w:rsid w:val="00F04728"/>
    <w:rsid w:val="00F069DB"/>
    <w:rsid w:val="00F12F7D"/>
    <w:rsid w:val="00F13192"/>
    <w:rsid w:val="00F143D4"/>
    <w:rsid w:val="00F24616"/>
    <w:rsid w:val="00F246C6"/>
    <w:rsid w:val="00F25633"/>
    <w:rsid w:val="00F44FA0"/>
    <w:rsid w:val="00F46348"/>
    <w:rsid w:val="00F47000"/>
    <w:rsid w:val="00F506D7"/>
    <w:rsid w:val="00F51932"/>
    <w:rsid w:val="00F529B9"/>
    <w:rsid w:val="00F66862"/>
    <w:rsid w:val="00F673BA"/>
    <w:rsid w:val="00F72F99"/>
    <w:rsid w:val="00F748D9"/>
    <w:rsid w:val="00F8106B"/>
    <w:rsid w:val="00F82740"/>
    <w:rsid w:val="00F84DB5"/>
    <w:rsid w:val="00F911FA"/>
    <w:rsid w:val="00F92B7B"/>
    <w:rsid w:val="00FB257D"/>
    <w:rsid w:val="00FC1198"/>
    <w:rsid w:val="00FC3956"/>
    <w:rsid w:val="00FC4EB7"/>
    <w:rsid w:val="00FD1145"/>
    <w:rsid w:val="00FD1E51"/>
    <w:rsid w:val="00FD2E6C"/>
    <w:rsid w:val="00FD5CAA"/>
    <w:rsid w:val="00FE3658"/>
    <w:rsid w:val="00FE656A"/>
    <w:rsid w:val="00FF4ABD"/>
    <w:rsid w:val="00FF6795"/>
    <w:rsid w:val="00FF7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C0E3D"/>
  <w15:docId w15:val="{5F307239-EEF3-416D-BF8E-F5968A82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B75B1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5442D"/>
    <w:rPr>
      <w:color w:val="0000FF" w:themeColor="hyperlink"/>
      <w:u w:val="single"/>
    </w:rPr>
  </w:style>
  <w:style w:type="table" w:styleId="Tabela-Siatka">
    <w:name w:val="Table Grid"/>
    <w:basedOn w:val="Standardowy"/>
    <w:uiPriority w:val="59"/>
    <w:rsid w:val="008E6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
    <w:basedOn w:val="Normalny"/>
    <w:link w:val="AkapitzlistZnak"/>
    <w:uiPriority w:val="1"/>
    <w:qFormat/>
    <w:rsid w:val="00CB6303"/>
    <w:pPr>
      <w:ind w:left="720"/>
      <w:contextualSpacing/>
    </w:pPr>
  </w:style>
  <w:style w:type="paragraph" w:styleId="Tekstdymka">
    <w:name w:val="Balloon Text"/>
    <w:basedOn w:val="Normalny"/>
    <w:link w:val="TekstdymkaZnak"/>
    <w:uiPriority w:val="99"/>
    <w:semiHidden/>
    <w:unhideWhenUsed/>
    <w:rsid w:val="00F143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D4"/>
    <w:rPr>
      <w:rFonts w:ascii="Tahoma" w:hAnsi="Tahoma" w:cs="Tahoma"/>
      <w:sz w:val="16"/>
      <w:szCs w:val="16"/>
    </w:rPr>
  </w:style>
  <w:style w:type="character" w:styleId="Pogrubienie">
    <w:name w:val="Strong"/>
    <w:basedOn w:val="Domylnaczcionkaakapitu"/>
    <w:uiPriority w:val="22"/>
    <w:qFormat/>
    <w:rsid w:val="00146132"/>
    <w:rPr>
      <w:b/>
      <w:bCs/>
    </w:rPr>
  </w:style>
  <w:style w:type="character" w:customStyle="1" w:styleId="czeinternetowe">
    <w:name w:val="Łącze internetowe"/>
    <w:rsid w:val="00F44FA0"/>
    <w:rPr>
      <w:color w:val="0000FF"/>
      <w:u w:val="single"/>
    </w:rPr>
  </w:style>
  <w:style w:type="character" w:styleId="Nierozpoznanawzmianka">
    <w:name w:val="Unresolved Mention"/>
    <w:basedOn w:val="Domylnaczcionkaakapitu"/>
    <w:uiPriority w:val="99"/>
    <w:semiHidden/>
    <w:unhideWhenUsed/>
    <w:rsid w:val="00203744"/>
    <w:rPr>
      <w:color w:val="605E5C"/>
      <w:shd w:val="clear" w:color="auto" w:fill="E1DFDD"/>
    </w:rPr>
  </w:style>
  <w:style w:type="character" w:styleId="UyteHipercze">
    <w:name w:val="FollowedHyperlink"/>
    <w:basedOn w:val="Domylnaczcionkaakapitu"/>
    <w:uiPriority w:val="99"/>
    <w:semiHidden/>
    <w:unhideWhenUsed/>
    <w:rsid w:val="00471970"/>
    <w:rPr>
      <w:color w:val="800080" w:themeColor="followedHyperlink"/>
      <w:u w:val="single"/>
    </w:rPr>
  </w:style>
  <w:style w:type="paragraph" w:styleId="Zwykytekst">
    <w:name w:val="Plain Text"/>
    <w:basedOn w:val="Normalny"/>
    <w:link w:val="ZwykytekstZnak"/>
    <w:uiPriority w:val="99"/>
    <w:rsid w:val="0059565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95650"/>
    <w:rPr>
      <w:rFonts w:ascii="Courier New" w:eastAsia="Times New Roman" w:hAnsi="Courier New" w:cs="Courier New"/>
      <w:sz w:val="20"/>
      <w:szCs w:val="20"/>
      <w:lang w:eastAsia="pl-PL"/>
    </w:rPr>
  </w:style>
  <w:style w:type="paragraph" w:customStyle="1" w:styleId="Standard">
    <w:name w:val="Standard"/>
    <w:uiPriority w:val="99"/>
    <w:rsid w:val="00595650"/>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AkapitzlistZnak">
    <w:name w:val="Akapit z listą Znak"/>
    <w:aliases w:val="CW_Lista Znak"/>
    <w:link w:val="Akapitzlist"/>
    <w:uiPriority w:val="1"/>
    <w:qFormat/>
    <w:rsid w:val="00024DC9"/>
  </w:style>
  <w:style w:type="character" w:customStyle="1" w:styleId="Internetlink">
    <w:name w:val="Internet link"/>
    <w:rsid w:val="00AB4ECC"/>
    <w:rPr>
      <w:color w:val="0000FF"/>
      <w:u w:val="single"/>
    </w:rPr>
  </w:style>
  <w:style w:type="paragraph" w:styleId="Nagwek">
    <w:name w:val="header"/>
    <w:basedOn w:val="Normalny"/>
    <w:link w:val="NagwekZnak"/>
    <w:uiPriority w:val="99"/>
    <w:unhideWhenUsed/>
    <w:rsid w:val="001041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4161"/>
  </w:style>
  <w:style w:type="paragraph" w:styleId="Stopka">
    <w:name w:val="footer"/>
    <w:basedOn w:val="Normalny"/>
    <w:link w:val="StopkaZnak"/>
    <w:uiPriority w:val="99"/>
    <w:unhideWhenUsed/>
    <w:rsid w:val="001041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4161"/>
  </w:style>
  <w:style w:type="character" w:customStyle="1" w:styleId="Nagwek3Znak">
    <w:name w:val="Nagłówek 3 Znak"/>
    <w:basedOn w:val="Domylnaczcionkaakapitu"/>
    <w:link w:val="Nagwek3"/>
    <w:uiPriority w:val="9"/>
    <w:semiHidden/>
    <w:rsid w:val="00B75B15"/>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godzieszewielkie.pl" TargetMode="External"/><Relationship Id="rId13" Type="http://schemas.openxmlformats.org/officeDocument/2006/relationships/hyperlink" Target="https://godzieszewielkie.pl/bip/zamowienia-publiczne/powyzej-progu" TargetMode="External"/><Relationship Id="rId18" Type="http://schemas.openxmlformats.org/officeDocument/2006/relationships/hyperlink" Target="mailto:godziesze-wi@zgwrp.org.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godzieszewielkie.pl/bip/zamowienia-publiczne/powyzej-progu" TargetMode="External"/><Relationship Id="rId7" Type="http://schemas.openxmlformats.org/officeDocument/2006/relationships/endnotes" Target="endnotes.xml"/><Relationship Id="rId12" Type="http://schemas.openxmlformats.org/officeDocument/2006/relationships/hyperlink" Target="mailto:gmina@godzieszewielkie.pl" TargetMode="External"/><Relationship Id="rId17" Type="http://schemas.openxmlformats.org/officeDocument/2006/relationships/hyperlink" Target="https://godzieszewielkie.pl/bip/zamowienia-publiczne/powyzej-prog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odzieszewielkie.pl/bip/zamowienia-publiczne/powyzej-progu"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godzieszewielkie.pl/bip/zamowienia-publiczne/powyzej-progu" TargetMode="External"/><Relationship Id="rId23" Type="http://schemas.openxmlformats.org/officeDocument/2006/relationships/hyperlink" Target="mailto:iod@comp-net.pl" TargetMode="External"/><Relationship Id="rId10" Type="http://schemas.openxmlformats.org/officeDocument/2006/relationships/hyperlink" Target="https://epuap.gov.pl/wps/portal" TargetMode="External"/><Relationship Id="rId19" Type="http://schemas.openxmlformats.org/officeDocument/2006/relationships/hyperlink" Target="mailto:gmina@godzieszewielkie.pl" TargetMode="External"/><Relationship Id="rId4" Type="http://schemas.openxmlformats.org/officeDocument/2006/relationships/settings" Target="settings.xml"/><Relationship Id="rId9" Type="http://schemas.openxmlformats.org/officeDocument/2006/relationships/hyperlink" Target="https://godzieszewielkie.pl/bip/zamowienia-publiczne/powyzej-progu" TargetMode="External"/><Relationship Id="rId14" Type="http://schemas.openxmlformats.org/officeDocument/2006/relationships/hyperlink" Target="https://godzieszewielkie.pl/bip/zamowienia-publiczne/powyzej-progu" TargetMode="External"/><Relationship Id="rId22" Type="http://schemas.openxmlformats.org/officeDocument/2006/relationships/hyperlink" Target="mailto:gmina@godzieszewiel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A60FC-F8D8-4D62-A79E-742EA79F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5820</TotalTime>
  <Pages>26</Pages>
  <Words>9523</Words>
  <Characters>57144</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dc:creator>
  <cp:lastModifiedBy>Dorota</cp:lastModifiedBy>
  <cp:revision>331</cp:revision>
  <cp:lastPrinted>2022-01-11T10:51:00Z</cp:lastPrinted>
  <dcterms:created xsi:type="dcterms:W3CDTF">2021-03-05T08:37:00Z</dcterms:created>
  <dcterms:modified xsi:type="dcterms:W3CDTF">2022-01-11T10:59:00Z</dcterms:modified>
</cp:coreProperties>
</file>